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7A2" w:rsidRPr="00C147A2" w:rsidRDefault="00C147A2" w:rsidP="00C147A2">
      <w:pPr>
        <w:spacing w:after="0" w:line="240" w:lineRule="auto"/>
        <w:ind w:firstLine="851"/>
        <w:jc w:val="right"/>
        <w:rPr>
          <w:rFonts w:ascii="Times New Roman" w:hAnsi="Times New Roman" w:cs="Times New Roman"/>
          <w:sz w:val="28"/>
          <w:szCs w:val="28"/>
        </w:rPr>
      </w:pPr>
      <w:r w:rsidRPr="00C147A2">
        <w:rPr>
          <w:rFonts w:ascii="Times New Roman" w:hAnsi="Times New Roman" w:cs="Times New Roman"/>
          <w:sz w:val="28"/>
          <w:szCs w:val="28"/>
        </w:rPr>
        <w:t xml:space="preserve">Приложение 1 </w:t>
      </w:r>
    </w:p>
    <w:p w:rsidR="00C147A2" w:rsidRPr="00C147A2" w:rsidRDefault="00C147A2" w:rsidP="00C147A2">
      <w:pPr>
        <w:spacing w:after="0" w:line="240" w:lineRule="auto"/>
        <w:ind w:firstLine="851"/>
        <w:jc w:val="right"/>
        <w:rPr>
          <w:rFonts w:ascii="Times New Roman" w:hAnsi="Times New Roman" w:cs="Times New Roman"/>
          <w:sz w:val="28"/>
          <w:szCs w:val="28"/>
        </w:rPr>
      </w:pPr>
      <w:r w:rsidRPr="00C147A2">
        <w:rPr>
          <w:rFonts w:ascii="Times New Roman" w:hAnsi="Times New Roman" w:cs="Times New Roman"/>
          <w:sz w:val="28"/>
          <w:szCs w:val="28"/>
        </w:rPr>
        <w:t>Клинического протокола</w:t>
      </w:r>
    </w:p>
    <w:p w:rsidR="00C147A2" w:rsidRPr="00C147A2" w:rsidRDefault="00C147A2" w:rsidP="00C147A2">
      <w:pPr>
        <w:spacing w:after="0" w:line="240" w:lineRule="auto"/>
        <w:ind w:firstLine="851"/>
        <w:jc w:val="right"/>
        <w:rPr>
          <w:rFonts w:ascii="Times New Roman" w:hAnsi="Times New Roman" w:cs="Times New Roman"/>
          <w:sz w:val="28"/>
          <w:szCs w:val="28"/>
        </w:rPr>
      </w:pPr>
      <w:r w:rsidRPr="00C147A2">
        <w:rPr>
          <w:rFonts w:ascii="Times New Roman" w:hAnsi="Times New Roman" w:cs="Times New Roman"/>
          <w:sz w:val="28"/>
          <w:szCs w:val="28"/>
        </w:rPr>
        <w:t xml:space="preserve">диагностики и лечения </w:t>
      </w:r>
    </w:p>
    <w:p w:rsidR="007F2508" w:rsidRDefault="007F2508" w:rsidP="007F2508">
      <w:pPr>
        <w:shd w:val="clear" w:color="auto" w:fill="FFFFFF"/>
        <w:spacing w:after="0" w:line="240" w:lineRule="auto"/>
        <w:ind w:firstLine="709"/>
        <w:jc w:val="right"/>
        <w:rPr>
          <w:rFonts w:ascii="Times New Roman" w:hAnsi="Times New Roman" w:cs="Times New Roman"/>
          <w:sz w:val="28"/>
          <w:szCs w:val="28"/>
          <w:lang w:val="ru-RU"/>
        </w:rPr>
      </w:pPr>
    </w:p>
    <w:p w:rsidR="007F2508" w:rsidRDefault="003E755A" w:rsidP="007F2508">
      <w:pPr>
        <w:shd w:val="clear" w:color="auto" w:fill="FFFFFF"/>
        <w:spacing w:after="0" w:line="240" w:lineRule="auto"/>
        <w:jc w:val="center"/>
        <w:rPr>
          <w:rFonts w:ascii="Times New Roman" w:eastAsia="Times New Roman" w:hAnsi="Times New Roman" w:cs="Times New Roman"/>
          <w:b/>
          <w:bCs/>
          <w:sz w:val="28"/>
          <w:szCs w:val="28"/>
          <w:lang w:val="ru-RU" w:eastAsia="lt-LT"/>
        </w:rPr>
      </w:pPr>
      <w:r w:rsidRPr="007F2508">
        <w:rPr>
          <w:rFonts w:ascii="Times New Roman" w:eastAsia="Times New Roman" w:hAnsi="Times New Roman" w:cs="Times New Roman"/>
          <w:b/>
          <w:bCs/>
          <w:sz w:val="28"/>
          <w:szCs w:val="28"/>
          <w:lang w:val="ru-RU" w:eastAsia="lt-LT"/>
        </w:rPr>
        <w:t xml:space="preserve"> </w:t>
      </w:r>
      <w:r w:rsidR="007F2508" w:rsidRPr="007F2508">
        <w:rPr>
          <w:rFonts w:ascii="Times New Roman" w:eastAsia="Times New Roman" w:hAnsi="Times New Roman" w:cs="Times New Roman"/>
          <w:b/>
          <w:bCs/>
          <w:sz w:val="28"/>
          <w:szCs w:val="28"/>
          <w:lang w:val="ru-RU" w:eastAsia="lt-LT"/>
        </w:rPr>
        <w:t>«</w:t>
      </w:r>
      <w:r w:rsidR="007F2508" w:rsidRPr="007F2508">
        <w:rPr>
          <w:rFonts w:ascii="Times New Roman" w:hAnsi="Times New Roman" w:cs="Times New Roman"/>
          <w:sz w:val="28"/>
          <w:szCs w:val="28"/>
        </w:rPr>
        <w:t>РАК ПРЕДСТАТЕЛЬНОЙ ЖЕЛЕЗЫ</w:t>
      </w:r>
      <w:r w:rsidR="007F2508" w:rsidRPr="007F2508">
        <w:rPr>
          <w:rFonts w:ascii="Times New Roman" w:eastAsia="Times New Roman" w:hAnsi="Times New Roman" w:cs="Times New Roman"/>
          <w:b/>
          <w:bCs/>
          <w:sz w:val="28"/>
          <w:szCs w:val="28"/>
          <w:lang w:val="ru-RU" w:eastAsia="lt-LT"/>
        </w:rPr>
        <w:t>», «</w:t>
      </w:r>
      <w:r w:rsidR="007F2508" w:rsidRPr="007F2508">
        <w:rPr>
          <w:rFonts w:ascii="Times New Roman" w:hAnsi="Times New Roman" w:cs="Times New Roman"/>
          <w:sz w:val="28"/>
          <w:szCs w:val="28"/>
        </w:rPr>
        <w:t>РАК МОЛОЧНОЙ ЖЕЛЕЗЫ</w:t>
      </w:r>
      <w:r w:rsidR="007F2508" w:rsidRPr="007F2508">
        <w:rPr>
          <w:rFonts w:ascii="Times New Roman" w:eastAsia="Times New Roman" w:hAnsi="Times New Roman" w:cs="Times New Roman"/>
          <w:b/>
          <w:bCs/>
          <w:sz w:val="28"/>
          <w:szCs w:val="28"/>
          <w:lang w:val="ru-RU" w:eastAsia="lt-LT"/>
        </w:rPr>
        <w:t>», «</w:t>
      </w:r>
      <w:r w:rsidR="007F2508" w:rsidRPr="007F2508">
        <w:rPr>
          <w:rFonts w:ascii="Times New Roman" w:hAnsi="Times New Roman" w:cs="Times New Roman"/>
          <w:sz w:val="28"/>
          <w:szCs w:val="28"/>
        </w:rPr>
        <w:t>РАК ШЕЙКИ МАТКИ</w:t>
      </w:r>
      <w:r w:rsidR="007F2508" w:rsidRPr="007F2508">
        <w:rPr>
          <w:rFonts w:ascii="Times New Roman" w:eastAsia="Times New Roman" w:hAnsi="Times New Roman" w:cs="Times New Roman"/>
          <w:b/>
          <w:bCs/>
          <w:sz w:val="28"/>
          <w:szCs w:val="28"/>
          <w:lang w:val="ru-RU" w:eastAsia="lt-LT"/>
        </w:rPr>
        <w:t>», «</w:t>
      </w:r>
      <w:r w:rsidR="007F2508" w:rsidRPr="007F2508">
        <w:rPr>
          <w:rFonts w:ascii="Times New Roman" w:hAnsi="Times New Roman" w:cs="Times New Roman"/>
          <w:sz w:val="28"/>
          <w:szCs w:val="28"/>
        </w:rPr>
        <w:t>ЗЛОКАЧЕСТВЕННЫЕ НОВООБРАЗОВАНИЯ ПРЯМОЙ КИШКИ</w:t>
      </w:r>
      <w:r w:rsidR="007F2508" w:rsidRPr="007F2508">
        <w:rPr>
          <w:rFonts w:ascii="Times New Roman" w:eastAsia="Times New Roman" w:hAnsi="Times New Roman" w:cs="Times New Roman"/>
          <w:b/>
          <w:bCs/>
          <w:sz w:val="28"/>
          <w:szCs w:val="28"/>
          <w:lang w:val="ru-RU" w:eastAsia="lt-LT"/>
        </w:rPr>
        <w:t>», «</w:t>
      </w:r>
      <w:r w:rsidR="007F2508" w:rsidRPr="007F2508">
        <w:rPr>
          <w:rFonts w:ascii="Times New Roman" w:hAnsi="Times New Roman" w:cs="Times New Roman"/>
          <w:sz w:val="28"/>
          <w:szCs w:val="28"/>
        </w:rPr>
        <w:t>РАК ПИЩЕВОДА</w:t>
      </w:r>
      <w:r w:rsidR="007F2508" w:rsidRPr="007F2508">
        <w:rPr>
          <w:rFonts w:ascii="Times New Roman" w:eastAsia="Times New Roman" w:hAnsi="Times New Roman" w:cs="Times New Roman"/>
          <w:b/>
          <w:bCs/>
          <w:sz w:val="28"/>
          <w:szCs w:val="28"/>
          <w:lang w:val="ru-RU" w:eastAsia="lt-LT"/>
        </w:rPr>
        <w:t>», «</w:t>
      </w:r>
      <w:r w:rsidR="007F2508" w:rsidRPr="007F2508">
        <w:rPr>
          <w:rFonts w:ascii="Times New Roman" w:hAnsi="Times New Roman" w:cs="Times New Roman"/>
          <w:sz w:val="28"/>
          <w:szCs w:val="28"/>
        </w:rPr>
        <w:t>РАК МОЧЕВОГО ПУЗЫРЯ</w:t>
      </w:r>
      <w:r w:rsidR="007F2508" w:rsidRPr="007F2508">
        <w:rPr>
          <w:rFonts w:ascii="Times New Roman" w:eastAsia="Times New Roman" w:hAnsi="Times New Roman" w:cs="Times New Roman"/>
          <w:b/>
          <w:bCs/>
          <w:sz w:val="28"/>
          <w:szCs w:val="28"/>
          <w:lang w:val="ru-RU" w:eastAsia="lt-LT"/>
        </w:rPr>
        <w:t>», «</w:t>
      </w:r>
      <w:r w:rsidR="007F2508" w:rsidRPr="007F2508">
        <w:rPr>
          <w:rFonts w:ascii="Times New Roman" w:hAnsi="Times New Roman" w:cs="Times New Roman"/>
          <w:sz w:val="28"/>
          <w:szCs w:val="28"/>
        </w:rPr>
        <w:t>РАК КОЖИ</w:t>
      </w:r>
      <w:r w:rsidR="007F2508" w:rsidRPr="007F2508">
        <w:rPr>
          <w:rFonts w:ascii="Times New Roman" w:eastAsia="Times New Roman" w:hAnsi="Times New Roman" w:cs="Times New Roman"/>
          <w:b/>
          <w:bCs/>
          <w:sz w:val="28"/>
          <w:szCs w:val="28"/>
          <w:lang w:val="ru-RU" w:eastAsia="lt-LT"/>
        </w:rPr>
        <w:t>», «</w:t>
      </w:r>
      <w:r w:rsidR="007F2508" w:rsidRPr="007F2508">
        <w:rPr>
          <w:rFonts w:ascii="Times New Roman" w:hAnsi="Times New Roman" w:cs="Times New Roman"/>
          <w:sz w:val="28"/>
          <w:szCs w:val="28"/>
        </w:rPr>
        <w:t>РАК ГУБЫ</w:t>
      </w:r>
      <w:r w:rsidR="007F2508" w:rsidRPr="007F2508">
        <w:rPr>
          <w:rFonts w:ascii="Times New Roman" w:eastAsia="Times New Roman" w:hAnsi="Times New Roman" w:cs="Times New Roman"/>
          <w:b/>
          <w:bCs/>
          <w:sz w:val="28"/>
          <w:szCs w:val="28"/>
          <w:lang w:val="ru-RU" w:eastAsia="lt-LT"/>
        </w:rPr>
        <w:t>», «</w:t>
      </w:r>
      <w:r w:rsidR="007F2508" w:rsidRPr="007F2508">
        <w:rPr>
          <w:rFonts w:ascii="Times New Roman" w:hAnsi="Times New Roman" w:cs="Times New Roman"/>
          <w:sz w:val="28"/>
          <w:szCs w:val="28"/>
        </w:rPr>
        <w:t>МЕЛАНОМА КОЖИ</w:t>
      </w:r>
      <w:r w:rsidR="007F2508" w:rsidRPr="007F2508">
        <w:rPr>
          <w:rFonts w:ascii="Times New Roman" w:eastAsia="Times New Roman" w:hAnsi="Times New Roman" w:cs="Times New Roman"/>
          <w:b/>
          <w:bCs/>
          <w:sz w:val="28"/>
          <w:szCs w:val="28"/>
          <w:lang w:val="ru-RU" w:eastAsia="lt-LT"/>
        </w:rPr>
        <w:t>», «</w:t>
      </w:r>
      <w:r w:rsidR="007F2508" w:rsidRPr="007F2508">
        <w:rPr>
          <w:rFonts w:ascii="Times New Roman" w:hAnsi="Times New Roman" w:cs="Times New Roman"/>
          <w:sz w:val="28"/>
          <w:szCs w:val="28"/>
        </w:rPr>
        <w:t>ЗЛОКАЧЕСТВЕННЫЕ НОВООБРАЗОВАНИЯ РОТОГЛОТКИ</w:t>
      </w:r>
      <w:r w:rsidR="007F2508" w:rsidRPr="007F2508">
        <w:rPr>
          <w:rFonts w:ascii="Times New Roman" w:eastAsia="Times New Roman" w:hAnsi="Times New Roman" w:cs="Times New Roman"/>
          <w:b/>
          <w:bCs/>
          <w:sz w:val="28"/>
          <w:szCs w:val="28"/>
          <w:lang w:val="ru-RU" w:eastAsia="lt-LT"/>
        </w:rPr>
        <w:t>», «</w:t>
      </w:r>
      <w:r w:rsidR="007F2508" w:rsidRPr="007F2508">
        <w:rPr>
          <w:rFonts w:ascii="Times New Roman" w:hAnsi="Times New Roman" w:cs="Times New Roman"/>
          <w:sz w:val="28"/>
          <w:szCs w:val="28"/>
        </w:rPr>
        <w:t>ЗЛОКАЧЕСТВЕННЫЕ НОВООБРАЗОВАНИЯ ПОЛОСТИ РТА</w:t>
      </w:r>
      <w:r w:rsidR="007F2508" w:rsidRPr="007F2508">
        <w:rPr>
          <w:rFonts w:ascii="Times New Roman" w:eastAsia="Times New Roman" w:hAnsi="Times New Roman" w:cs="Times New Roman"/>
          <w:b/>
          <w:bCs/>
          <w:sz w:val="28"/>
          <w:szCs w:val="28"/>
          <w:lang w:val="ru-RU" w:eastAsia="lt-LT"/>
        </w:rPr>
        <w:t>», «</w:t>
      </w:r>
      <w:r w:rsidR="007F2508" w:rsidRPr="007F2508">
        <w:rPr>
          <w:rFonts w:ascii="Times New Roman" w:hAnsi="Times New Roman" w:cs="Times New Roman"/>
          <w:sz w:val="28"/>
          <w:szCs w:val="28"/>
        </w:rPr>
        <w:t>ЗЛОКАЧЕСТВЕННЫЕ ОПУХОЛИ ПОЛОСТИ НОСА И ПРИДАТОЧНЫХ ПАЗУХ, КЛЕТКИ РЕШЕТЧАТОЙ КОСТИ</w:t>
      </w:r>
      <w:r w:rsidR="007F2508" w:rsidRPr="007F2508">
        <w:rPr>
          <w:rFonts w:ascii="Times New Roman" w:eastAsia="Times New Roman" w:hAnsi="Times New Roman" w:cs="Times New Roman"/>
          <w:b/>
          <w:bCs/>
          <w:sz w:val="28"/>
          <w:szCs w:val="28"/>
          <w:lang w:val="ru-RU" w:eastAsia="lt-LT"/>
        </w:rPr>
        <w:t>», «</w:t>
      </w:r>
      <w:r w:rsidR="007F2508" w:rsidRPr="007F2508">
        <w:rPr>
          <w:rFonts w:ascii="Times New Roman" w:hAnsi="Times New Roman" w:cs="Times New Roman"/>
          <w:sz w:val="28"/>
          <w:szCs w:val="28"/>
        </w:rPr>
        <w:t>ГЕПАТОЦЕЛЛЮЛЯРНАЯ КАРЦИНОМА</w:t>
      </w:r>
      <w:r w:rsidR="007F2508" w:rsidRPr="007F2508">
        <w:rPr>
          <w:rFonts w:ascii="Times New Roman" w:eastAsia="Times New Roman" w:hAnsi="Times New Roman" w:cs="Times New Roman"/>
          <w:b/>
          <w:bCs/>
          <w:sz w:val="28"/>
          <w:szCs w:val="28"/>
          <w:lang w:val="ru-RU" w:eastAsia="lt-LT"/>
        </w:rPr>
        <w:t>»</w:t>
      </w:r>
    </w:p>
    <w:p w:rsidR="007F2508" w:rsidRPr="00127870" w:rsidRDefault="007F2508" w:rsidP="00127870">
      <w:pPr>
        <w:shd w:val="clear" w:color="auto" w:fill="FFFFFF"/>
        <w:spacing w:after="0" w:line="240" w:lineRule="auto"/>
        <w:jc w:val="right"/>
        <w:rPr>
          <w:sz w:val="28"/>
          <w:szCs w:val="28"/>
          <w:lang w:val="ru-RU"/>
        </w:rPr>
      </w:pPr>
    </w:p>
    <w:p w:rsidR="00627C26" w:rsidRPr="00DB11FC" w:rsidRDefault="00627C26" w:rsidP="00127870">
      <w:pPr>
        <w:shd w:val="clear" w:color="auto" w:fill="FFFFFF"/>
        <w:spacing w:after="0" w:line="240" w:lineRule="auto"/>
        <w:jc w:val="center"/>
        <w:rPr>
          <w:rFonts w:ascii="Times New Roman" w:eastAsia="Times New Roman" w:hAnsi="Times New Roman" w:cs="Times New Roman"/>
          <w:b/>
          <w:bCs/>
          <w:sz w:val="28"/>
          <w:szCs w:val="28"/>
          <w:lang w:val="ru-RU" w:eastAsia="lt-LT"/>
        </w:rPr>
      </w:pPr>
    </w:p>
    <w:p w:rsidR="00627C26" w:rsidRPr="00127870" w:rsidRDefault="00C54F9A" w:rsidP="003D45BF">
      <w:pPr>
        <w:shd w:val="clear" w:color="auto" w:fill="FFFFFF"/>
        <w:spacing w:after="0" w:line="240" w:lineRule="auto"/>
        <w:jc w:val="center"/>
        <w:rPr>
          <w:rFonts w:ascii="Times New Roman" w:eastAsia="Times New Roman" w:hAnsi="Times New Roman" w:cs="Times New Roman"/>
          <w:b/>
          <w:bCs/>
          <w:sz w:val="28"/>
          <w:szCs w:val="28"/>
          <w:lang w:val="ru-RU" w:eastAsia="lt-LT"/>
        </w:rPr>
      </w:pPr>
      <w:r>
        <w:rPr>
          <w:rFonts w:ascii="Times New Roman" w:eastAsia="Times New Roman" w:hAnsi="Times New Roman" w:cs="Times New Roman"/>
          <w:b/>
          <w:bCs/>
          <w:sz w:val="28"/>
          <w:szCs w:val="28"/>
          <w:lang w:val="ru-RU" w:eastAsia="lt-LT"/>
        </w:rPr>
        <w:t>ФЛУОРЕСЦЕНТНАЯ ДИАГНОСТИКА</w:t>
      </w:r>
      <w:r w:rsidR="00185B28">
        <w:rPr>
          <w:rFonts w:ascii="Times New Roman" w:eastAsia="Times New Roman" w:hAnsi="Times New Roman" w:cs="Times New Roman"/>
          <w:b/>
          <w:bCs/>
          <w:sz w:val="28"/>
          <w:szCs w:val="28"/>
          <w:lang w:val="ru-RU" w:eastAsia="lt-LT"/>
        </w:rPr>
        <w:t xml:space="preserve"> И </w:t>
      </w:r>
      <w:r w:rsidR="00627C26" w:rsidRPr="00DB11FC">
        <w:rPr>
          <w:rFonts w:ascii="Times New Roman" w:eastAsia="Times New Roman" w:hAnsi="Times New Roman" w:cs="Times New Roman"/>
          <w:b/>
          <w:bCs/>
          <w:sz w:val="28"/>
          <w:szCs w:val="28"/>
          <w:lang w:val="ru-RU" w:eastAsia="lt-LT"/>
        </w:rPr>
        <w:t xml:space="preserve">ФОТОДИНАМИЧЕСКАЯ </w:t>
      </w:r>
      <w:r w:rsidR="007A4ADA" w:rsidRPr="00DB11FC">
        <w:rPr>
          <w:rFonts w:ascii="Times New Roman" w:eastAsia="Times New Roman" w:hAnsi="Times New Roman" w:cs="Times New Roman"/>
          <w:b/>
          <w:bCs/>
          <w:sz w:val="28"/>
          <w:szCs w:val="28"/>
          <w:lang w:val="ru-RU" w:eastAsia="lt-LT"/>
        </w:rPr>
        <w:t xml:space="preserve">ТЕРАПИЯ </w:t>
      </w:r>
      <w:r w:rsidR="00627C26" w:rsidRPr="00DB11FC">
        <w:rPr>
          <w:rFonts w:ascii="Times New Roman" w:eastAsia="Times New Roman" w:hAnsi="Times New Roman" w:cs="Times New Roman"/>
          <w:b/>
          <w:bCs/>
          <w:sz w:val="28"/>
          <w:szCs w:val="28"/>
          <w:lang w:val="ru-RU" w:eastAsia="lt-LT"/>
        </w:rPr>
        <w:t>ЗЛОКАЧЕСТВЕННЫХ НОВООБРАЗОВАНИЙ НАРУЖНЫХ ЛОКАЛИЗАЦИЙ И ПОЛОСТНЫХ ОРГАНОВ</w:t>
      </w:r>
    </w:p>
    <w:p w:rsidR="00370423" w:rsidRPr="00127870" w:rsidRDefault="00370423" w:rsidP="003D45BF">
      <w:pPr>
        <w:shd w:val="clear" w:color="auto" w:fill="FFFFFF"/>
        <w:spacing w:after="0" w:line="240" w:lineRule="auto"/>
        <w:jc w:val="center"/>
        <w:rPr>
          <w:rFonts w:ascii="Times New Roman" w:eastAsia="Times New Roman" w:hAnsi="Times New Roman" w:cs="Times New Roman"/>
          <w:b/>
          <w:bCs/>
          <w:sz w:val="28"/>
          <w:szCs w:val="28"/>
          <w:lang w:val="ru-RU" w:eastAsia="lt-LT"/>
        </w:rPr>
      </w:pPr>
    </w:p>
    <w:p w:rsidR="006B330A" w:rsidRPr="00370423" w:rsidRDefault="00370423" w:rsidP="00370423">
      <w:pPr>
        <w:pStyle w:val="a5"/>
        <w:numPr>
          <w:ilvl w:val="0"/>
          <w:numId w:val="38"/>
        </w:numPr>
        <w:tabs>
          <w:tab w:val="left" w:pos="0"/>
          <w:tab w:val="left" w:pos="426"/>
        </w:tabs>
        <w:spacing w:after="0" w:line="240" w:lineRule="auto"/>
        <w:ind w:left="0" w:firstLine="0"/>
        <w:jc w:val="both"/>
        <w:rPr>
          <w:rFonts w:ascii="Times New Roman" w:hAnsi="Times New Roman" w:cs="Times New Roman"/>
          <w:b/>
          <w:sz w:val="28"/>
          <w:szCs w:val="28"/>
          <w:lang w:val="ru-RU"/>
        </w:rPr>
      </w:pPr>
      <w:r w:rsidRPr="00370423">
        <w:rPr>
          <w:rFonts w:ascii="Times New Roman" w:hAnsi="Times New Roman" w:cs="Times New Roman"/>
          <w:b/>
          <w:sz w:val="28"/>
          <w:szCs w:val="28"/>
        </w:rPr>
        <w:t>МЕТОДЫ, ПОДХОДЫ И ПРОЦЕДУРЫ ДИАГНОСТИКИ И ЛЕЧЕНИЯ</w:t>
      </w:r>
    </w:p>
    <w:p w:rsidR="00127870" w:rsidRPr="00127870" w:rsidRDefault="00127870" w:rsidP="00127870">
      <w:pPr>
        <w:pStyle w:val="a5"/>
        <w:numPr>
          <w:ilvl w:val="0"/>
          <w:numId w:val="40"/>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b/>
          <w:bCs/>
          <w:sz w:val="28"/>
          <w:szCs w:val="28"/>
          <w:lang w:val="ru-RU" w:eastAsia="lt-LT"/>
        </w:rPr>
      </w:pPr>
      <w:r w:rsidRPr="00127870">
        <w:rPr>
          <w:rFonts w:ascii="Times New Roman" w:eastAsia="Times New Roman" w:hAnsi="Times New Roman" w:cs="Times New Roman"/>
          <w:b/>
          <w:bCs/>
          <w:sz w:val="28"/>
          <w:szCs w:val="28"/>
          <w:lang w:val="ru-RU" w:eastAsia="lt-LT"/>
        </w:rPr>
        <w:t>Код(ы)</w:t>
      </w:r>
      <w:r>
        <w:rPr>
          <w:rFonts w:ascii="Times New Roman" w:eastAsia="Times New Roman" w:hAnsi="Times New Roman" w:cs="Times New Roman"/>
          <w:b/>
          <w:bCs/>
          <w:sz w:val="28"/>
          <w:szCs w:val="28"/>
          <w:lang w:val="ru-RU" w:eastAsia="lt-LT"/>
        </w:rPr>
        <w:t xml:space="preserve"> </w:t>
      </w:r>
      <w:r w:rsidRPr="00127870">
        <w:rPr>
          <w:rFonts w:ascii="Times New Roman" w:eastAsia="Times New Roman" w:hAnsi="Times New Roman" w:cs="Times New Roman"/>
          <w:b/>
          <w:bCs/>
          <w:sz w:val="28"/>
          <w:szCs w:val="28"/>
          <w:lang w:val="ru-RU" w:eastAsia="lt-LT"/>
        </w:rPr>
        <w:t>МКБ-10:</w:t>
      </w:r>
    </w:p>
    <w:tbl>
      <w:tblPr>
        <w:tblStyle w:val="a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2"/>
        <w:gridCol w:w="412"/>
        <w:gridCol w:w="8391"/>
      </w:tblGrid>
      <w:tr w:rsidR="00127870" w:rsidTr="00001BAD">
        <w:tc>
          <w:tcPr>
            <w:tcW w:w="1012" w:type="dxa"/>
          </w:tcPr>
          <w:p w:rsidR="00127870" w:rsidRDefault="00127870" w:rsidP="00001BAD">
            <w:pPr>
              <w:jc w:val="both"/>
              <w:rPr>
                <w:rFonts w:ascii="Times New Roman" w:eastAsia="Times New Roman" w:hAnsi="Times New Roman"/>
                <w:bCs/>
                <w:sz w:val="28"/>
                <w:szCs w:val="28"/>
                <w:lang w:val="ru-RU"/>
              </w:rPr>
            </w:pPr>
            <w:r w:rsidRPr="00335757">
              <w:rPr>
                <w:rFonts w:ascii="Times New Roman" w:eastAsia="Times New Roman" w:hAnsi="Times New Roman"/>
                <w:bCs/>
                <w:sz w:val="28"/>
                <w:szCs w:val="28"/>
                <w:lang w:val="ru-RU"/>
              </w:rPr>
              <w:t>C00</w:t>
            </w:r>
          </w:p>
        </w:tc>
        <w:tc>
          <w:tcPr>
            <w:tcW w:w="412" w:type="dxa"/>
          </w:tcPr>
          <w:p w:rsidR="00127870" w:rsidRDefault="00127870" w:rsidP="00001BAD">
            <w:pPr>
              <w:jc w:val="both"/>
              <w:rPr>
                <w:rFonts w:ascii="Times New Roman" w:eastAsia="Times New Roman" w:hAnsi="Times New Roman"/>
                <w:bCs/>
                <w:sz w:val="28"/>
                <w:szCs w:val="28"/>
                <w:lang w:val="ru-RU"/>
              </w:rPr>
            </w:pPr>
            <w:r>
              <w:rPr>
                <w:rFonts w:ascii="Times New Roman" w:eastAsia="Times New Roman" w:hAnsi="Times New Roman"/>
                <w:bCs/>
                <w:sz w:val="28"/>
                <w:szCs w:val="28"/>
                <w:lang w:val="ru-RU"/>
              </w:rPr>
              <w:t>–</w:t>
            </w:r>
          </w:p>
        </w:tc>
        <w:tc>
          <w:tcPr>
            <w:tcW w:w="8391" w:type="dxa"/>
          </w:tcPr>
          <w:p w:rsidR="00127870" w:rsidRDefault="00B0182C" w:rsidP="00001BAD">
            <w:pPr>
              <w:jc w:val="both"/>
              <w:rPr>
                <w:rFonts w:ascii="Times New Roman" w:eastAsia="Times New Roman" w:hAnsi="Times New Roman"/>
                <w:bCs/>
                <w:sz w:val="28"/>
                <w:szCs w:val="28"/>
                <w:lang w:val="ru-RU"/>
              </w:rPr>
            </w:pPr>
            <w:hyperlink r:id="rId8" w:history="1">
              <w:r w:rsidR="00127870" w:rsidRPr="00335757">
                <w:rPr>
                  <w:rFonts w:ascii="Times New Roman" w:eastAsia="Times New Roman" w:hAnsi="Times New Roman"/>
                  <w:bCs/>
                  <w:sz w:val="28"/>
                  <w:szCs w:val="28"/>
                  <w:lang w:val="ru-RU"/>
                </w:rPr>
                <w:t>Злокачественное новообразование губы</w:t>
              </w:r>
            </w:hyperlink>
          </w:p>
        </w:tc>
      </w:tr>
      <w:tr w:rsidR="00127870" w:rsidTr="00001BAD">
        <w:tc>
          <w:tcPr>
            <w:tcW w:w="1012" w:type="dxa"/>
          </w:tcPr>
          <w:p w:rsidR="00127870" w:rsidRDefault="00127870" w:rsidP="00001BAD">
            <w:pPr>
              <w:jc w:val="both"/>
              <w:rPr>
                <w:rFonts w:ascii="Times New Roman" w:eastAsia="Times New Roman" w:hAnsi="Times New Roman"/>
                <w:bCs/>
                <w:sz w:val="28"/>
                <w:szCs w:val="28"/>
                <w:lang w:val="ru-RU"/>
              </w:rPr>
            </w:pPr>
            <w:r w:rsidRPr="00335757">
              <w:rPr>
                <w:rFonts w:ascii="Times New Roman" w:eastAsia="Times New Roman" w:hAnsi="Times New Roman"/>
                <w:bCs/>
                <w:sz w:val="28"/>
                <w:szCs w:val="28"/>
                <w:lang w:val="ru-RU"/>
              </w:rPr>
              <w:t>C01</w:t>
            </w:r>
          </w:p>
        </w:tc>
        <w:tc>
          <w:tcPr>
            <w:tcW w:w="412" w:type="dxa"/>
          </w:tcPr>
          <w:p w:rsidR="00127870" w:rsidRDefault="00127870" w:rsidP="00001BAD">
            <w:pPr>
              <w:jc w:val="both"/>
              <w:rPr>
                <w:rFonts w:ascii="Times New Roman" w:eastAsia="Times New Roman" w:hAnsi="Times New Roman"/>
                <w:bCs/>
                <w:sz w:val="28"/>
                <w:szCs w:val="28"/>
                <w:lang w:val="ru-RU"/>
              </w:rPr>
            </w:pPr>
            <w:r>
              <w:rPr>
                <w:rFonts w:ascii="Times New Roman" w:eastAsia="Times New Roman" w:hAnsi="Times New Roman"/>
                <w:bCs/>
                <w:sz w:val="28"/>
                <w:szCs w:val="28"/>
                <w:lang w:val="ru-RU"/>
              </w:rPr>
              <w:t>–</w:t>
            </w:r>
          </w:p>
        </w:tc>
        <w:tc>
          <w:tcPr>
            <w:tcW w:w="8391" w:type="dxa"/>
          </w:tcPr>
          <w:p w:rsidR="00127870" w:rsidRDefault="00127870" w:rsidP="00001BAD">
            <w:pPr>
              <w:jc w:val="both"/>
              <w:rPr>
                <w:rFonts w:ascii="Times New Roman" w:eastAsia="Times New Roman" w:hAnsi="Times New Roman"/>
                <w:bCs/>
                <w:sz w:val="28"/>
                <w:szCs w:val="28"/>
                <w:lang w:val="ru-RU"/>
              </w:rPr>
            </w:pPr>
            <w:r w:rsidRPr="00335757">
              <w:rPr>
                <w:rFonts w:ascii="Times New Roman" w:eastAsia="Times New Roman" w:hAnsi="Times New Roman"/>
                <w:bCs/>
                <w:sz w:val="28"/>
                <w:szCs w:val="28"/>
                <w:lang w:val="ru-RU"/>
              </w:rPr>
              <w:t>Злокачественные новообразования основания языка</w:t>
            </w:r>
            <w:r w:rsidRPr="00335757">
              <w:rPr>
                <w:rFonts w:ascii="Times New Roman" w:eastAsia="Times New Roman" w:hAnsi="Times New Roman"/>
                <w:bCs/>
                <w:sz w:val="28"/>
                <w:szCs w:val="28"/>
              </w:rPr>
              <w:t xml:space="preserve">. </w:t>
            </w:r>
            <w:r w:rsidRPr="00335757">
              <w:rPr>
                <w:rFonts w:ascii="Times New Roman" w:eastAsia="Times New Roman" w:hAnsi="Times New Roman"/>
                <w:sz w:val="28"/>
                <w:szCs w:val="28"/>
                <w:lang w:val="ru-RU"/>
              </w:rPr>
              <w:t>Верхней поверхности основания языка Неподвижной части языка БДУ Задней трети языка</w:t>
            </w:r>
          </w:p>
        </w:tc>
      </w:tr>
      <w:tr w:rsidR="00127870" w:rsidTr="00001BAD">
        <w:tc>
          <w:tcPr>
            <w:tcW w:w="1012" w:type="dxa"/>
          </w:tcPr>
          <w:p w:rsidR="00127870" w:rsidRDefault="00127870" w:rsidP="00001BAD">
            <w:pPr>
              <w:jc w:val="both"/>
              <w:rPr>
                <w:rFonts w:ascii="Times New Roman" w:eastAsia="Times New Roman" w:hAnsi="Times New Roman"/>
                <w:bCs/>
                <w:sz w:val="28"/>
                <w:szCs w:val="28"/>
                <w:lang w:val="ru-RU"/>
              </w:rPr>
            </w:pPr>
            <w:r w:rsidRPr="00335757">
              <w:rPr>
                <w:rFonts w:ascii="Times New Roman" w:eastAsia="Times New Roman" w:hAnsi="Times New Roman"/>
                <w:bCs/>
                <w:sz w:val="28"/>
                <w:szCs w:val="28"/>
                <w:lang w:val="ru-RU"/>
              </w:rPr>
              <w:t>C02</w:t>
            </w:r>
          </w:p>
        </w:tc>
        <w:tc>
          <w:tcPr>
            <w:tcW w:w="412" w:type="dxa"/>
          </w:tcPr>
          <w:p w:rsidR="00127870" w:rsidRDefault="00127870" w:rsidP="00001BAD">
            <w:pPr>
              <w:jc w:val="both"/>
              <w:rPr>
                <w:rFonts w:ascii="Times New Roman" w:eastAsia="Times New Roman" w:hAnsi="Times New Roman"/>
                <w:bCs/>
                <w:sz w:val="28"/>
                <w:szCs w:val="28"/>
                <w:lang w:val="ru-RU"/>
              </w:rPr>
            </w:pPr>
            <w:r>
              <w:rPr>
                <w:rFonts w:ascii="Times New Roman" w:eastAsia="Times New Roman" w:hAnsi="Times New Roman"/>
                <w:bCs/>
                <w:sz w:val="28"/>
                <w:szCs w:val="28"/>
                <w:lang w:val="ru-RU"/>
              </w:rPr>
              <w:t>–</w:t>
            </w:r>
          </w:p>
        </w:tc>
        <w:tc>
          <w:tcPr>
            <w:tcW w:w="8391" w:type="dxa"/>
          </w:tcPr>
          <w:p w:rsidR="00127870" w:rsidRDefault="00B0182C" w:rsidP="00001BAD">
            <w:pPr>
              <w:jc w:val="both"/>
              <w:rPr>
                <w:rFonts w:ascii="Times New Roman" w:eastAsia="Times New Roman" w:hAnsi="Times New Roman"/>
                <w:bCs/>
                <w:sz w:val="28"/>
                <w:szCs w:val="28"/>
                <w:lang w:val="ru-RU"/>
              </w:rPr>
            </w:pPr>
            <w:hyperlink r:id="rId9" w:history="1">
              <w:r w:rsidR="00127870" w:rsidRPr="00335757">
                <w:rPr>
                  <w:rFonts w:ascii="Times New Roman" w:eastAsia="Times New Roman" w:hAnsi="Times New Roman"/>
                  <w:bCs/>
                  <w:sz w:val="28"/>
                  <w:szCs w:val="28"/>
                  <w:lang w:val="ru-RU"/>
                </w:rPr>
                <w:t>Злокачественное новообразование других и неуточненных частей языка</w:t>
              </w:r>
            </w:hyperlink>
          </w:p>
        </w:tc>
      </w:tr>
      <w:tr w:rsidR="00127870" w:rsidTr="00001BAD">
        <w:tc>
          <w:tcPr>
            <w:tcW w:w="1012" w:type="dxa"/>
          </w:tcPr>
          <w:p w:rsidR="00127870" w:rsidRDefault="00127870" w:rsidP="00001BAD">
            <w:pPr>
              <w:jc w:val="both"/>
              <w:rPr>
                <w:rFonts w:ascii="Times New Roman" w:eastAsia="Times New Roman" w:hAnsi="Times New Roman"/>
                <w:bCs/>
                <w:sz w:val="28"/>
                <w:szCs w:val="28"/>
                <w:lang w:val="ru-RU"/>
              </w:rPr>
            </w:pPr>
            <w:r w:rsidRPr="00335757">
              <w:rPr>
                <w:rFonts w:ascii="Times New Roman" w:eastAsia="Times New Roman" w:hAnsi="Times New Roman"/>
                <w:bCs/>
                <w:sz w:val="28"/>
                <w:szCs w:val="28"/>
                <w:lang w:val="ru-RU"/>
              </w:rPr>
              <w:t>C04</w:t>
            </w:r>
          </w:p>
        </w:tc>
        <w:tc>
          <w:tcPr>
            <w:tcW w:w="412" w:type="dxa"/>
          </w:tcPr>
          <w:p w:rsidR="00127870" w:rsidRDefault="00127870" w:rsidP="00001BAD">
            <w:pPr>
              <w:jc w:val="both"/>
              <w:rPr>
                <w:rFonts w:ascii="Times New Roman" w:eastAsia="Times New Roman" w:hAnsi="Times New Roman"/>
                <w:bCs/>
                <w:sz w:val="28"/>
                <w:szCs w:val="28"/>
                <w:lang w:val="ru-RU"/>
              </w:rPr>
            </w:pPr>
            <w:r>
              <w:rPr>
                <w:rFonts w:ascii="Times New Roman" w:eastAsia="Times New Roman" w:hAnsi="Times New Roman"/>
                <w:bCs/>
                <w:sz w:val="28"/>
                <w:szCs w:val="28"/>
                <w:lang w:val="ru-RU"/>
              </w:rPr>
              <w:t>–</w:t>
            </w:r>
          </w:p>
        </w:tc>
        <w:tc>
          <w:tcPr>
            <w:tcW w:w="8391" w:type="dxa"/>
          </w:tcPr>
          <w:p w:rsidR="00127870" w:rsidRDefault="00B0182C" w:rsidP="00001BAD">
            <w:pPr>
              <w:jc w:val="both"/>
              <w:rPr>
                <w:rFonts w:ascii="Times New Roman" w:eastAsia="Times New Roman" w:hAnsi="Times New Roman"/>
                <w:bCs/>
                <w:sz w:val="28"/>
                <w:szCs w:val="28"/>
                <w:lang w:val="ru-RU"/>
              </w:rPr>
            </w:pPr>
            <w:hyperlink r:id="rId10" w:history="1">
              <w:r w:rsidR="00127870" w:rsidRPr="00335757">
                <w:rPr>
                  <w:rFonts w:ascii="Times New Roman" w:eastAsia="Times New Roman" w:hAnsi="Times New Roman"/>
                  <w:bCs/>
                  <w:sz w:val="28"/>
                  <w:szCs w:val="28"/>
                  <w:lang w:val="ru-RU"/>
                </w:rPr>
                <w:t>Злокачественное новообразование дна полости рта</w:t>
              </w:r>
            </w:hyperlink>
          </w:p>
        </w:tc>
      </w:tr>
      <w:tr w:rsidR="00127870" w:rsidTr="00001BAD">
        <w:tc>
          <w:tcPr>
            <w:tcW w:w="1012" w:type="dxa"/>
          </w:tcPr>
          <w:p w:rsidR="00127870" w:rsidRDefault="00127870" w:rsidP="00001BAD">
            <w:pPr>
              <w:jc w:val="both"/>
              <w:rPr>
                <w:rFonts w:ascii="Times New Roman" w:eastAsia="Times New Roman" w:hAnsi="Times New Roman"/>
                <w:bCs/>
                <w:sz w:val="28"/>
                <w:szCs w:val="28"/>
                <w:lang w:val="ru-RU"/>
              </w:rPr>
            </w:pPr>
            <w:r w:rsidRPr="00335757">
              <w:rPr>
                <w:rFonts w:ascii="Times New Roman" w:eastAsia="Times New Roman" w:hAnsi="Times New Roman"/>
                <w:bCs/>
                <w:sz w:val="28"/>
                <w:szCs w:val="28"/>
                <w:lang w:val="ru-RU"/>
              </w:rPr>
              <w:t>C05</w:t>
            </w:r>
          </w:p>
        </w:tc>
        <w:tc>
          <w:tcPr>
            <w:tcW w:w="412" w:type="dxa"/>
          </w:tcPr>
          <w:p w:rsidR="00127870" w:rsidRDefault="00127870" w:rsidP="00001BAD">
            <w:pPr>
              <w:jc w:val="both"/>
              <w:rPr>
                <w:rFonts w:ascii="Times New Roman" w:eastAsia="Times New Roman" w:hAnsi="Times New Roman"/>
                <w:bCs/>
                <w:sz w:val="28"/>
                <w:szCs w:val="28"/>
                <w:lang w:val="ru-RU"/>
              </w:rPr>
            </w:pPr>
            <w:r>
              <w:rPr>
                <w:rFonts w:ascii="Times New Roman" w:eastAsia="Times New Roman" w:hAnsi="Times New Roman"/>
                <w:bCs/>
                <w:sz w:val="28"/>
                <w:szCs w:val="28"/>
                <w:lang w:val="ru-RU"/>
              </w:rPr>
              <w:t>–</w:t>
            </w:r>
          </w:p>
        </w:tc>
        <w:tc>
          <w:tcPr>
            <w:tcW w:w="8391" w:type="dxa"/>
          </w:tcPr>
          <w:p w:rsidR="00127870" w:rsidRDefault="00B0182C" w:rsidP="00001BAD">
            <w:pPr>
              <w:jc w:val="both"/>
              <w:rPr>
                <w:rFonts w:ascii="Times New Roman" w:eastAsia="Times New Roman" w:hAnsi="Times New Roman"/>
                <w:bCs/>
                <w:sz w:val="28"/>
                <w:szCs w:val="28"/>
                <w:lang w:val="ru-RU"/>
              </w:rPr>
            </w:pPr>
            <w:hyperlink r:id="rId11" w:history="1">
              <w:r w:rsidR="00127870" w:rsidRPr="00335757">
                <w:rPr>
                  <w:rFonts w:ascii="Times New Roman" w:eastAsia="Times New Roman" w:hAnsi="Times New Roman"/>
                  <w:bCs/>
                  <w:sz w:val="28"/>
                  <w:szCs w:val="28"/>
                  <w:lang w:val="ru-RU"/>
                </w:rPr>
                <w:t>Злокачественное новообразование неба</w:t>
              </w:r>
            </w:hyperlink>
          </w:p>
        </w:tc>
      </w:tr>
      <w:tr w:rsidR="00127870" w:rsidTr="00001BAD">
        <w:tc>
          <w:tcPr>
            <w:tcW w:w="1012" w:type="dxa"/>
          </w:tcPr>
          <w:p w:rsidR="00127870" w:rsidRDefault="00127870" w:rsidP="00001BAD">
            <w:pPr>
              <w:jc w:val="both"/>
              <w:rPr>
                <w:rFonts w:ascii="Times New Roman" w:eastAsia="Times New Roman" w:hAnsi="Times New Roman"/>
                <w:bCs/>
                <w:sz w:val="28"/>
                <w:szCs w:val="28"/>
                <w:lang w:val="ru-RU"/>
              </w:rPr>
            </w:pPr>
            <w:r w:rsidRPr="00335757">
              <w:rPr>
                <w:rFonts w:ascii="Times New Roman" w:eastAsia="Times New Roman" w:hAnsi="Times New Roman"/>
                <w:bCs/>
                <w:sz w:val="28"/>
                <w:szCs w:val="28"/>
                <w:lang w:val="ru-RU"/>
              </w:rPr>
              <w:t>C06</w:t>
            </w:r>
          </w:p>
        </w:tc>
        <w:tc>
          <w:tcPr>
            <w:tcW w:w="412" w:type="dxa"/>
          </w:tcPr>
          <w:p w:rsidR="00127870" w:rsidRDefault="00127870" w:rsidP="00001BAD">
            <w:pPr>
              <w:jc w:val="both"/>
              <w:rPr>
                <w:rFonts w:ascii="Times New Roman" w:eastAsia="Times New Roman" w:hAnsi="Times New Roman"/>
                <w:bCs/>
                <w:sz w:val="28"/>
                <w:szCs w:val="28"/>
                <w:lang w:val="ru-RU"/>
              </w:rPr>
            </w:pPr>
            <w:r>
              <w:rPr>
                <w:rFonts w:ascii="Times New Roman" w:eastAsia="Times New Roman" w:hAnsi="Times New Roman"/>
                <w:bCs/>
                <w:sz w:val="28"/>
                <w:szCs w:val="28"/>
                <w:lang w:val="ru-RU"/>
              </w:rPr>
              <w:t>–</w:t>
            </w:r>
          </w:p>
        </w:tc>
        <w:tc>
          <w:tcPr>
            <w:tcW w:w="8391" w:type="dxa"/>
          </w:tcPr>
          <w:p w:rsidR="00127870" w:rsidRDefault="00B0182C" w:rsidP="00001BAD">
            <w:pPr>
              <w:jc w:val="both"/>
              <w:rPr>
                <w:rFonts w:ascii="Times New Roman" w:eastAsia="Times New Roman" w:hAnsi="Times New Roman"/>
                <w:bCs/>
                <w:sz w:val="28"/>
                <w:szCs w:val="28"/>
                <w:lang w:val="ru-RU"/>
              </w:rPr>
            </w:pPr>
            <w:hyperlink r:id="rId12" w:history="1">
              <w:r w:rsidR="00127870" w:rsidRPr="00335757">
                <w:rPr>
                  <w:rFonts w:ascii="Times New Roman" w:eastAsia="Times New Roman" w:hAnsi="Times New Roman"/>
                  <w:bCs/>
                  <w:sz w:val="28"/>
                  <w:szCs w:val="28"/>
                  <w:lang w:val="ru-RU"/>
                </w:rPr>
                <w:t>Злокачественное новообразование других и неуточненных отделов рта</w:t>
              </w:r>
            </w:hyperlink>
          </w:p>
        </w:tc>
      </w:tr>
      <w:tr w:rsidR="00127870" w:rsidTr="00001BAD">
        <w:tc>
          <w:tcPr>
            <w:tcW w:w="1012" w:type="dxa"/>
          </w:tcPr>
          <w:p w:rsidR="00127870" w:rsidRDefault="00127870" w:rsidP="00001BAD">
            <w:pPr>
              <w:jc w:val="both"/>
              <w:rPr>
                <w:rFonts w:ascii="Times New Roman" w:eastAsia="Times New Roman" w:hAnsi="Times New Roman"/>
                <w:bCs/>
                <w:sz w:val="28"/>
                <w:szCs w:val="28"/>
                <w:lang w:val="ru-RU"/>
              </w:rPr>
            </w:pPr>
            <w:r w:rsidRPr="00335757">
              <w:rPr>
                <w:rFonts w:ascii="Times New Roman" w:eastAsia="Times New Roman" w:hAnsi="Times New Roman"/>
                <w:bCs/>
                <w:sz w:val="28"/>
                <w:szCs w:val="28"/>
                <w:lang w:val="ru-RU"/>
              </w:rPr>
              <w:t>C10</w:t>
            </w:r>
          </w:p>
        </w:tc>
        <w:tc>
          <w:tcPr>
            <w:tcW w:w="412" w:type="dxa"/>
          </w:tcPr>
          <w:p w:rsidR="00127870" w:rsidRDefault="00127870" w:rsidP="00001BAD">
            <w:pPr>
              <w:jc w:val="both"/>
              <w:rPr>
                <w:rFonts w:ascii="Times New Roman" w:eastAsia="Times New Roman" w:hAnsi="Times New Roman"/>
                <w:bCs/>
                <w:sz w:val="28"/>
                <w:szCs w:val="28"/>
                <w:lang w:val="ru-RU"/>
              </w:rPr>
            </w:pPr>
            <w:r>
              <w:rPr>
                <w:rFonts w:ascii="Times New Roman" w:eastAsia="Times New Roman" w:hAnsi="Times New Roman"/>
                <w:bCs/>
                <w:sz w:val="28"/>
                <w:szCs w:val="28"/>
                <w:lang w:val="ru-RU"/>
              </w:rPr>
              <w:t>–</w:t>
            </w:r>
          </w:p>
        </w:tc>
        <w:tc>
          <w:tcPr>
            <w:tcW w:w="8391" w:type="dxa"/>
          </w:tcPr>
          <w:p w:rsidR="00127870" w:rsidRDefault="00B0182C" w:rsidP="00001BAD">
            <w:pPr>
              <w:jc w:val="both"/>
              <w:rPr>
                <w:rFonts w:ascii="Times New Roman" w:eastAsia="Times New Roman" w:hAnsi="Times New Roman"/>
                <w:bCs/>
                <w:sz w:val="28"/>
                <w:szCs w:val="28"/>
                <w:lang w:val="ru-RU"/>
              </w:rPr>
            </w:pPr>
            <w:hyperlink r:id="rId13" w:history="1">
              <w:r w:rsidR="00127870" w:rsidRPr="00335757">
                <w:rPr>
                  <w:rFonts w:ascii="Times New Roman" w:eastAsia="Times New Roman" w:hAnsi="Times New Roman"/>
                  <w:bCs/>
                  <w:sz w:val="28"/>
                  <w:szCs w:val="28"/>
                  <w:lang w:val="ru-RU"/>
                </w:rPr>
                <w:t>Злокачественное новообразование ротоглотки</w:t>
              </w:r>
            </w:hyperlink>
          </w:p>
        </w:tc>
      </w:tr>
      <w:tr w:rsidR="00127870" w:rsidTr="00001BAD">
        <w:tc>
          <w:tcPr>
            <w:tcW w:w="1012" w:type="dxa"/>
          </w:tcPr>
          <w:p w:rsidR="00127870" w:rsidRDefault="00127870" w:rsidP="00001BAD">
            <w:pPr>
              <w:jc w:val="both"/>
              <w:rPr>
                <w:rFonts w:ascii="Times New Roman" w:eastAsia="Times New Roman" w:hAnsi="Times New Roman"/>
                <w:bCs/>
                <w:sz w:val="28"/>
                <w:szCs w:val="28"/>
                <w:lang w:val="ru-RU"/>
              </w:rPr>
            </w:pPr>
            <w:r w:rsidRPr="00335757">
              <w:rPr>
                <w:rFonts w:ascii="Times New Roman" w:eastAsia="Times New Roman" w:hAnsi="Times New Roman"/>
                <w:bCs/>
                <w:sz w:val="28"/>
                <w:szCs w:val="28"/>
                <w:lang w:val="ru-RU"/>
              </w:rPr>
              <w:t>C14</w:t>
            </w:r>
          </w:p>
        </w:tc>
        <w:tc>
          <w:tcPr>
            <w:tcW w:w="412" w:type="dxa"/>
          </w:tcPr>
          <w:p w:rsidR="00127870" w:rsidRDefault="00127870" w:rsidP="00001BAD">
            <w:pPr>
              <w:jc w:val="both"/>
              <w:rPr>
                <w:rFonts w:ascii="Times New Roman" w:eastAsia="Times New Roman" w:hAnsi="Times New Roman"/>
                <w:bCs/>
                <w:sz w:val="28"/>
                <w:szCs w:val="28"/>
                <w:lang w:val="ru-RU"/>
              </w:rPr>
            </w:pPr>
            <w:r>
              <w:rPr>
                <w:rFonts w:ascii="Times New Roman" w:eastAsia="Times New Roman" w:hAnsi="Times New Roman"/>
                <w:bCs/>
                <w:sz w:val="28"/>
                <w:szCs w:val="28"/>
                <w:lang w:val="ru-RU"/>
              </w:rPr>
              <w:t>–</w:t>
            </w:r>
          </w:p>
        </w:tc>
        <w:tc>
          <w:tcPr>
            <w:tcW w:w="8391" w:type="dxa"/>
          </w:tcPr>
          <w:p w:rsidR="00127870" w:rsidRDefault="00B0182C" w:rsidP="00001BAD">
            <w:pPr>
              <w:jc w:val="both"/>
              <w:rPr>
                <w:rFonts w:ascii="Times New Roman" w:eastAsia="Times New Roman" w:hAnsi="Times New Roman"/>
                <w:bCs/>
                <w:sz w:val="28"/>
                <w:szCs w:val="28"/>
                <w:lang w:val="ru-RU"/>
              </w:rPr>
            </w:pPr>
            <w:hyperlink r:id="rId14" w:history="1">
              <w:r w:rsidR="00127870" w:rsidRPr="00335757">
                <w:rPr>
                  <w:rFonts w:ascii="Times New Roman" w:eastAsia="Times New Roman" w:hAnsi="Times New Roman"/>
                  <w:bCs/>
                  <w:sz w:val="28"/>
                  <w:szCs w:val="28"/>
                  <w:lang w:val="ru-RU"/>
                </w:rPr>
                <w:t>Злокачественное новообразование других и неточно обозначенных локализаций губы, полости рта и глотки</w:t>
              </w:r>
            </w:hyperlink>
          </w:p>
        </w:tc>
      </w:tr>
      <w:tr w:rsidR="00127870" w:rsidTr="00001BAD">
        <w:tc>
          <w:tcPr>
            <w:tcW w:w="1012" w:type="dxa"/>
          </w:tcPr>
          <w:p w:rsidR="00127870" w:rsidRPr="00335757" w:rsidRDefault="00127870" w:rsidP="00001BAD">
            <w:pPr>
              <w:jc w:val="both"/>
              <w:rPr>
                <w:rFonts w:ascii="Times New Roman" w:eastAsia="Times New Roman" w:hAnsi="Times New Roman"/>
                <w:bCs/>
                <w:sz w:val="28"/>
                <w:szCs w:val="28"/>
                <w:lang w:val="ru-RU"/>
              </w:rPr>
            </w:pPr>
            <w:r w:rsidRPr="00335757">
              <w:rPr>
                <w:rFonts w:ascii="Times New Roman" w:hAnsi="Times New Roman"/>
                <w:bCs/>
                <w:sz w:val="28"/>
                <w:szCs w:val="28"/>
                <w:lang w:val="ru-RU"/>
              </w:rPr>
              <w:t>C15</w:t>
            </w:r>
          </w:p>
        </w:tc>
        <w:tc>
          <w:tcPr>
            <w:tcW w:w="412" w:type="dxa"/>
          </w:tcPr>
          <w:p w:rsidR="00127870" w:rsidRPr="00335757" w:rsidRDefault="00127870" w:rsidP="00001BAD">
            <w:pPr>
              <w:jc w:val="both"/>
              <w:rPr>
                <w:rFonts w:ascii="Times New Roman" w:eastAsia="Times New Roman" w:hAnsi="Times New Roman"/>
                <w:bCs/>
                <w:sz w:val="28"/>
                <w:szCs w:val="28"/>
                <w:lang w:val="ru-RU"/>
              </w:rPr>
            </w:pPr>
            <w:r w:rsidRPr="00335757">
              <w:rPr>
                <w:rFonts w:ascii="Times New Roman" w:eastAsia="Times New Roman" w:hAnsi="Times New Roman"/>
                <w:bCs/>
                <w:sz w:val="28"/>
                <w:szCs w:val="28"/>
                <w:lang w:val="ru-RU"/>
              </w:rPr>
              <w:t>–</w:t>
            </w:r>
          </w:p>
        </w:tc>
        <w:tc>
          <w:tcPr>
            <w:tcW w:w="8391" w:type="dxa"/>
          </w:tcPr>
          <w:p w:rsidR="00127870" w:rsidRPr="00335757" w:rsidRDefault="00B0182C" w:rsidP="00001BAD">
            <w:pPr>
              <w:jc w:val="both"/>
              <w:rPr>
                <w:rFonts w:ascii="Times New Roman" w:hAnsi="Times New Roman"/>
              </w:rPr>
            </w:pPr>
            <w:hyperlink r:id="rId15" w:history="1">
              <w:r w:rsidR="00127870" w:rsidRPr="00335757">
                <w:rPr>
                  <w:rStyle w:val="a3"/>
                  <w:rFonts w:ascii="Times New Roman" w:hAnsi="Times New Roman"/>
                  <w:bCs/>
                  <w:color w:val="auto"/>
                  <w:sz w:val="28"/>
                  <w:szCs w:val="28"/>
                  <w:u w:val="none"/>
                  <w:lang w:val="ru-RU"/>
                </w:rPr>
                <w:t>Злокачественное новообразование пищевода</w:t>
              </w:r>
            </w:hyperlink>
          </w:p>
        </w:tc>
      </w:tr>
      <w:tr w:rsidR="00127870" w:rsidTr="00001BAD">
        <w:tc>
          <w:tcPr>
            <w:tcW w:w="1012" w:type="dxa"/>
          </w:tcPr>
          <w:p w:rsidR="00127870" w:rsidRPr="00335757" w:rsidRDefault="00127870" w:rsidP="00001BAD">
            <w:pPr>
              <w:jc w:val="both"/>
              <w:rPr>
                <w:rFonts w:ascii="Times New Roman" w:eastAsia="Times New Roman" w:hAnsi="Times New Roman"/>
                <w:bCs/>
                <w:sz w:val="28"/>
                <w:szCs w:val="28"/>
                <w:lang w:val="ru-RU"/>
              </w:rPr>
            </w:pPr>
            <w:r w:rsidRPr="00335757">
              <w:rPr>
                <w:rFonts w:ascii="Times New Roman" w:hAnsi="Times New Roman"/>
                <w:bCs/>
                <w:sz w:val="28"/>
                <w:szCs w:val="28"/>
                <w:lang w:val="ru-RU"/>
              </w:rPr>
              <w:t>C20</w:t>
            </w:r>
          </w:p>
        </w:tc>
        <w:tc>
          <w:tcPr>
            <w:tcW w:w="412" w:type="dxa"/>
          </w:tcPr>
          <w:p w:rsidR="00127870" w:rsidRPr="00335757" w:rsidRDefault="00127870" w:rsidP="00001BAD">
            <w:pPr>
              <w:jc w:val="both"/>
              <w:rPr>
                <w:rFonts w:ascii="Times New Roman" w:eastAsia="Times New Roman" w:hAnsi="Times New Roman"/>
                <w:bCs/>
                <w:sz w:val="28"/>
                <w:szCs w:val="28"/>
                <w:lang w:val="ru-RU"/>
              </w:rPr>
            </w:pPr>
            <w:r w:rsidRPr="00335757">
              <w:rPr>
                <w:rFonts w:ascii="Times New Roman" w:eastAsia="Times New Roman" w:hAnsi="Times New Roman"/>
                <w:bCs/>
                <w:sz w:val="28"/>
                <w:szCs w:val="28"/>
                <w:lang w:val="ru-RU"/>
              </w:rPr>
              <w:t>–</w:t>
            </w:r>
          </w:p>
        </w:tc>
        <w:tc>
          <w:tcPr>
            <w:tcW w:w="8391" w:type="dxa"/>
          </w:tcPr>
          <w:p w:rsidR="00127870" w:rsidRPr="00335757" w:rsidRDefault="00127870" w:rsidP="00001BAD">
            <w:pPr>
              <w:jc w:val="both"/>
              <w:rPr>
                <w:rFonts w:ascii="Times New Roman" w:hAnsi="Times New Roman"/>
              </w:rPr>
            </w:pPr>
            <w:r w:rsidRPr="00335757">
              <w:rPr>
                <w:rFonts w:ascii="Times New Roman" w:hAnsi="Times New Roman"/>
                <w:bCs/>
                <w:sz w:val="28"/>
                <w:szCs w:val="28"/>
                <w:lang w:val="ru-RU"/>
              </w:rPr>
              <w:t>Злокачественное новообразование прямой кишки</w:t>
            </w:r>
            <w:r w:rsidRPr="00335757">
              <w:rPr>
                <w:rFonts w:ascii="Times New Roman" w:hAnsi="Times New Roman"/>
                <w:bCs/>
                <w:sz w:val="28"/>
                <w:szCs w:val="28"/>
              </w:rPr>
              <w:t xml:space="preserve">. </w:t>
            </w:r>
            <w:r w:rsidRPr="00335757">
              <w:rPr>
                <w:rFonts w:ascii="Times New Roman" w:hAnsi="Times New Roman"/>
                <w:sz w:val="28"/>
                <w:szCs w:val="28"/>
                <w:lang w:val="ru-RU"/>
              </w:rPr>
              <w:t>Ампулы прямой кишки</w:t>
            </w:r>
          </w:p>
        </w:tc>
      </w:tr>
      <w:tr w:rsidR="00127870" w:rsidTr="00001BAD">
        <w:tc>
          <w:tcPr>
            <w:tcW w:w="1012" w:type="dxa"/>
          </w:tcPr>
          <w:p w:rsidR="00127870" w:rsidRPr="00335757" w:rsidRDefault="00127870" w:rsidP="00001BAD">
            <w:pPr>
              <w:jc w:val="both"/>
              <w:rPr>
                <w:rFonts w:ascii="Times New Roman" w:eastAsia="Times New Roman" w:hAnsi="Times New Roman"/>
                <w:bCs/>
                <w:sz w:val="28"/>
                <w:szCs w:val="28"/>
                <w:lang w:val="ru-RU"/>
              </w:rPr>
            </w:pPr>
            <w:r w:rsidRPr="00335757">
              <w:rPr>
                <w:rFonts w:ascii="Times New Roman" w:hAnsi="Times New Roman"/>
                <w:bCs/>
                <w:sz w:val="28"/>
                <w:szCs w:val="28"/>
                <w:lang w:val="ru-RU"/>
              </w:rPr>
              <w:t>C21</w:t>
            </w:r>
          </w:p>
        </w:tc>
        <w:tc>
          <w:tcPr>
            <w:tcW w:w="412" w:type="dxa"/>
          </w:tcPr>
          <w:p w:rsidR="00127870" w:rsidRPr="00335757" w:rsidRDefault="00127870" w:rsidP="00001BAD">
            <w:pPr>
              <w:jc w:val="both"/>
              <w:rPr>
                <w:rFonts w:ascii="Times New Roman" w:eastAsia="Times New Roman" w:hAnsi="Times New Roman"/>
                <w:bCs/>
                <w:sz w:val="28"/>
                <w:szCs w:val="28"/>
                <w:lang w:val="ru-RU"/>
              </w:rPr>
            </w:pPr>
            <w:r w:rsidRPr="00335757">
              <w:rPr>
                <w:rFonts w:ascii="Times New Roman" w:eastAsia="Times New Roman" w:hAnsi="Times New Roman"/>
                <w:bCs/>
                <w:sz w:val="28"/>
                <w:szCs w:val="28"/>
                <w:lang w:val="ru-RU"/>
              </w:rPr>
              <w:t>–</w:t>
            </w:r>
          </w:p>
        </w:tc>
        <w:tc>
          <w:tcPr>
            <w:tcW w:w="8391" w:type="dxa"/>
          </w:tcPr>
          <w:p w:rsidR="00127870" w:rsidRPr="00335757" w:rsidRDefault="00B0182C" w:rsidP="00001BAD">
            <w:pPr>
              <w:jc w:val="both"/>
              <w:rPr>
                <w:rFonts w:ascii="Times New Roman" w:hAnsi="Times New Roman"/>
              </w:rPr>
            </w:pPr>
            <w:hyperlink r:id="rId16" w:history="1">
              <w:r w:rsidR="00127870" w:rsidRPr="00335757">
                <w:rPr>
                  <w:rStyle w:val="a3"/>
                  <w:rFonts w:ascii="Times New Roman" w:hAnsi="Times New Roman"/>
                  <w:bCs/>
                  <w:color w:val="auto"/>
                  <w:sz w:val="28"/>
                  <w:szCs w:val="28"/>
                  <w:u w:val="none"/>
                  <w:lang w:val="ru-RU"/>
                </w:rPr>
                <w:t>Злокачественное новообразование заднего прохода [ануса] и анального канала</w:t>
              </w:r>
            </w:hyperlink>
          </w:p>
        </w:tc>
      </w:tr>
      <w:tr w:rsidR="00127870" w:rsidTr="00001BAD">
        <w:tc>
          <w:tcPr>
            <w:tcW w:w="1012" w:type="dxa"/>
          </w:tcPr>
          <w:p w:rsidR="00127870" w:rsidRPr="00335757" w:rsidRDefault="00127870" w:rsidP="00001BAD">
            <w:pPr>
              <w:jc w:val="both"/>
              <w:rPr>
                <w:rFonts w:ascii="Times New Roman" w:eastAsia="Times New Roman" w:hAnsi="Times New Roman"/>
                <w:bCs/>
                <w:sz w:val="28"/>
                <w:szCs w:val="28"/>
                <w:lang w:val="ru-RU"/>
              </w:rPr>
            </w:pPr>
            <w:r w:rsidRPr="00335757">
              <w:rPr>
                <w:rFonts w:ascii="Times New Roman" w:hAnsi="Times New Roman"/>
                <w:bCs/>
                <w:sz w:val="28"/>
                <w:szCs w:val="28"/>
                <w:lang w:val="ru-RU"/>
              </w:rPr>
              <w:t>C22</w:t>
            </w:r>
          </w:p>
        </w:tc>
        <w:tc>
          <w:tcPr>
            <w:tcW w:w="412" w:type="dxa"/>
          </w:tcPr>
          <w:p w:rsidR="00127870" w:rsidRPr="00335757" w:rsidRDefault="00127870" w:rsidP="00001BAD">
            <w:pPr>
              <w:jc w:val="both"/>
              <w:rPr>
                <w:rFonts w:ascii="Times New Roman" w:eastAsia="Times New Roman" w:hAnsi="Times New Roman"/>
                <w:bCs/>
                <w:sz w:val="28"/>
                <w:szCs w:val="28"/>
                <w:lang w:val="ru-RU"/>
              </w:rPr>
            </w:pPr>
            <w:r w:rsidRPr="00335757">
              <w:rPr>
                <w:rFonts w:ascii="Times New Roman" w:eastAsia="Times New Roman" w:hAnsi="Times New Roman"/>
                <w:bCs/>
                <w:sz w:val="28"/>
                <w:szCs w:val="28"/>
                <w:lang w:val="ru-RU"/>
              </w:rPr>
              <w:t>–</w:t>
            </w:r>
          </w:p>
        </w:tc>
        <w:tc>
          <w:tcPr>
            <w:tcW w:w="8391" w:type="dxa"/>
          </w:tcPr>
          <w:p w:rsidR="00127870" w:rsidRPr="00335757" w:rsidRDefault="00B0182C" w:rsidP="00001BAD">
            <w:pPr>
              <w:jc w:val="both"/>
              <w:rPr>
                <w:rFonts w:ascii="Times New Roman" w:hAnsi="Times New Roman"/>
              </w:rPr>
            </w:pPr>
            <w:hyperlink r:id="rId17" w:history="1">
              <w:r w:rsidR="00127870" w:rsidRPr="00335757">
                <w:rPr>
                  <w:rStyle w:val="a3"/>
                  <w:rFonts w:ascii="Times New Roman" w:hAnsi="Times New Roman"/>
                  <w:bCs/>
                  <w:color w:val="auto"/>
                  <w:sz w:val="28"/>
                  <w:szCs w:val="28"/>
                  <w:u w:val="none"/>
                  <w:lang w:val="ru-RU"/>
                </w:rPr>
                <w:t>Злокачественное новообразование печени и внутрипеченочных желчных протоков</w:t>
              </w:r>
            </w:hyperlink>
          </w:p>
        </w:tc>
      </w:tr>
      <w:tr w:rsidR="00127870" w:rsidTr="00001BAD">
        <w:tc>
          <w:tcPr>
            <w:tcW w:w="1012" w:type="dxa"/>
          </w:tcPr>
          <w:p w:rsidR="00127870" w:rsidRPr="00335757" w:rsidRDefault="00127870" w:rsidP="00001BAD">
            <w:pPr>
              <w:jc w:val="both"/>
              <w:rPr>
                <w:rFonts w:ascii="Times New Roman" w:eastAsia="Times New Roman" w:hAnsi="Times New Roman"/>
                <w:bCs/>
                <w:sz w:val="28"/>
                <w:szCs w:val="28"/>
                <w:lang w:val="ru-RU"/>
              </w:rPr>
            </w:pPr>
            <w:r w:rsidRPr="00335757">
              <w:rPr>
                <w:rFonts w:ascii="Times New Roman" w:eastAsia="Times New Roman" w:hAnsi="Times New Roman"/>
                <w:bCs/>
                <w:sz w:val="28"/>
                <w:szCs w:val="28"/>
                <w:lang w:val="ru-RU"/>
              </w:rPr>
              <w:t>C32</w:t>
            </w:r>
          </w:p>
        </w:tc>
        <w:tc>
          <w:tcPr>
            <w:tcW w:w="412" w:type="dxa"/>
          </w:tcPr>
          <w:p w:rsidR="00127870" w:rsidRPr="00335757" w:rsidRDefault="00127870" w:rsidP="00001BAD">
            <w:pPr>
              <w:jc w:val="both"/>
              <w:rPr>
                <w:rFonts w:ascii="Times New Roman" w:eastAsia="Times New Roman" w:hAnsi="Times New Roman"/>
                <w:bCs/>
                <w:sz w:val="28"/>
                <w:szCs w:val="28"/>
                <w:lang w:val="ru-RU"/>
              </w:rPr>
            </w:pPr>
            <w:r w:rsidRPr="00335757">
              <w:rPr>
                <w:rFonts w:ascii="Times New Roman" w:eastAsia="Times New Roman" w:hAnsi="Times New Roman"/>
                <w:bCs/>
                <w:sz w:val="28"/>
                <w:szCs w:val="28"/>
                <w:lang w:val="ru-RU"/>
              </w:rPr>
              <w:t>–</w:t>
            </w:r>
          </w:p>
        </w:tc>
        <w:tc>
          <w:tcPr>
            <w:tcW w:w="8391" w:type="dxa"/>
          </w:tcPr>
          <w:p w:rsidR="00127870" w:rsidRPr="00335757" w:rsidRDefault="00B0182C" w:rsidP="00001BAD">
            <w:pPr>
              <w:jc w:val="both"/>
              <w:rPr>
                <w:rFonts w:ascii="Times New Roman" w:hAnsi="Times New Roman"/>
              </w:rPr>
            </w:pPr>
            <w:hyperlink r:id="rId18" w:history="1">
              <w:r w:rsidR="00127870" w:rsidRPr="00335757">
                <w:rPr>
                  <w:rFonts w:ascii="Times New Roman" w:eastAsia="Times New Roman" w:hAnsi="Times New Roman"/>
                  <w:bCs/>
                  <w:sz w:val="28"/>
                  <w:szCs w:val="28"/>
                  <w:lang w:val="ru-RU"/>
                </w:rPr>
                <w:t>Злокачественное новообразование гортани</w:t>
              </w:r>
            </w:hyperlink>
          </w:p>
        </w:tc>
      </w:tr>
      <w:tr w:rsidR="00127870" w:rsidRPr="006B330A" w:rsidTr="00001BAD">
        <w:tc>
          <w:tcPr>
            <w:tcW w:w="1012" w:type="dxa"/>
          </w:tcPr>
          <w:p w:rsidR="00127870" w:rsidRPr="006B330A" w:rsidRDefault="00127870" w:rsidP="00001BAD">
            <w:pPr>
              <w:jc w:val="both"/>
              <w:rPr>
                <w:rFonts w:ascii="Times New Roman" w:eastAsia="Times New Roman" w:hAnsi="Times New Roman"/>
                <w:bCs/>
                <w:sz w:val="28"/>
                <w:szCs w:val="28"/>
                <w:lang w:val="ru-RU"/>
              </w:rPr>
            </w:pPr>
            <w:r w:rsidRPr="006B330A">
              <w:rPr>
                <w:rFonts w:ascii="Times New Roman" w:eastAsia="Times New Roman" w:hAnsi="Times New Roman"/>
                <w:bCs/>
                <w:sz w:val="28"/>
                <w:szCs w:val="28"/>
                <w:lang w:val="ru-RU"/>
              </w:rPr>
              <w:t>C33</w:t>
            </w:r>
          </w:p>
        </w:tc>
        <w:tc>
          <w:tcPr>
            <w:tcW w:w="412" w:type="dxa"/>
          </w:tcPr>
          <w:p w:rsidR="00127870" w:rsidRPr="006B330A" w:rsidRDefault="00127870" w:rsidP="00001BAD">
            <w:pPr>
              <w:jc w:val="both"/>
              <w:rPr>
                <w:rFonts w:ascii="Times New Roman" w:eastAsia="Times New Roman" w:hAnsi="Times New Roman"/>
                <w:bCs/>
                <w:sz w:val="28"/>
                <w:szCs w:val="28"/>
                <w:lang w:val="ru-RU"/>
              </w:rPr>
            </w:pPr>
            <w:r w:rsidRPr="006B330A">
              <w:rPr>
                <w:rFonts w:ascii="Times New Roman" w:eastAsia="Times New Roman" w:hAnsi="Times New Roman"/>
                <w:bCs/>
                <w:sz w:val="28"/>
                <w:szCs w:val="28"/>
                <w:lang w:val="ru-RU"/>
              </w:rPr>
              <w:t>–</w:t>
            </w:r>
          </w:p>
        </w:tc>
        <w:tc>
          <w:tcPr>
            <w:tcW w:w="8391" w:type="dxa"/>
          </w:tcPr>
          <w:p w:rsidR="00127870" w:rsidRPr="006B330A" w:rsidRDefault="00127870" w:rsidP="00001BAD">
            <w:pPr>
              <w:jc w:val="both"/>
              <w:rPr>
                <w:rFonts w:ascii="Times New Roman" w:hAnsi="Times New Roman"/>
              </w:rPr>
            </w:pPr>
            <w:r w:rsidRPr="006B330A">
              <w:rPr>
                <w:rFonts w:ascii="Times New Roman" w:eastAsia="Times New Roman" w:hAnsi="Times New Roman"/>
                <w:bCs/>
                <w:sz w:val="28"/>
                <w:szCs w:val="28"/>
                <w:lang w:val="ru-RU"/>
              </w:rPr>
              <w:t>Злокачественное новообразование трахеи</w:t>
            </w:r>
          </w:p>
        </w:tc>
      </w:tr>
      <w:tr w:rsidR="00127870" w:rsidRPr="006B330A" w:rsidTr="00001BAD">
        <w:tc>
          <w:tcPr>
            <w:tcW w:w="1012" w:type="dxa"/>
          </w:tcPr>
          <w:p w:rsidR="00127870" w:rsidRPr="006B330A" w:rsidRDefault="00127870" w:rsidP="00001BAD">
            <w:pPr>
              <w:jc w:val="both"/>
              <w:rPr>
                <w:rFonts w:ascii="Times New Roman" w:eastAsia="Times New Roman" w:hAnsi="Times New Roman"/>
                <w:bCs/>
                <w:sz w:val="28"/>
                <w:szCs w:val="28"/>
                <w:lang w:val="ru-RU"/>
              </w:rPr>
            </w:pPr>
            <w:r w:rsidRPr="006B330A">
              <w:rPr>
                <w:rFonts w:ascii="Times New Roman" w:eastAsia="Times New Roman" w:hAnsi="Times New Roman"/>
                <w:bCs/>
                <w:sz w:val="28"/>
                <w:szCs w:val="28"/>
                <w:lang w:val="ru-RU"/>
              </w:rPr>
              <w:t>C34</w:t>
            </w:r>
          </w:p>
        </w:tc>
        <w:tc>
          <w:tcPr>
            <w:tcW w:w="412" w:type="dxa"/>
          </w:tcPr>
          <w:p w:rsidR="00127870" w:rsidRPr="006B330A" w:rsidRDefault="00127870" w:rsidP="00001BAD">
            <w:pPr>
              <w:jc w:val="both"/>
              <w:rPr>
                <w:rFonts w:ascii="Times New Roman" w:eastAsia="Times New Roman" w:hAnsi="Times New Roman"/>
                <w:bCs/>
                <w:sz w:val="28"/>
                <w:szCs w:val="28"/>
                <w:lang w:val="ru-RU"/>
              </w:rPr>
            </w:pPr>
            <w:r w:rsidRPr="006B330A">
              <w:rPr>
                <w:rFonts w:ascii="Times New Roman" w:eastAsia="Times New Roman" w:hAnsi="Times New Roman"/>
                <w:bCs/>
                <w:sz w:val="28"/>
                <w:szCs w:val="28"/>
                <w:lang w:val="ru-RU"/>
              </w:rPr>
              <w:t>–</w:t>
            </w:r>
          </w:p>
        </w:tc>
        <w:tc>
          <w:tcPr>
            <w:tcW w:w="8391" w:type="dxa"/>
          </w:tcPr>
          <w:p w:rsidR="00127870" w:rsidRPr="006B330A" w:rsidRDefault="00B0182C" w:rsidP="00001BAD">
            <w:pPr>
              <w:jc w:val="both"/>
              <w:rPr>
                <w:rFonts w:ascii="Times New Roman" w:hAnsi="Times New Roman"/>
              </w:rPr>
            </w:pPr>
            <w:hyperlink r:id="rId19" w:history="1">
              <w:r w:rsidR="00127870" w:rsidRPr="006B330A">
                <w:rPr>
                  <w:rFonts w:ascii="Times New Roman" w:eastAsia="Times New Roman" w:hAnsi="Times New Roman"/>
                  <w:bCs/>
                  <w:sz w:val="28"/>
                  <w:szCs w:val="28"/>
                  <w:lang w:val="ru-RU"/>
                </w:rPr>
                <w:t>Злокачественное новообразование бронхов и легкого</w:t>
              </w:r>
            </w:hyperlink>
          </w:p>
        </w:tc>
      </w:tr>
      <w:tr w:rsidR="00127870" w:rsidRPr="006B330A" w:rsidTr="00001BAD">
        <w:tc>
          <w:tcPr>
            <w:tcW w:w="1012" w:type="dxa"/>
          </w:tcPr>
          <w:p w:rsidR="00127870" w:rsidRPr="006B330A" w:rsidRDefault="00127870" w:rsidP="00001BAD">
            <w:pPr>
              <w:jc w:val="both"/>
              <w:rPr>
                <w:rFonts w:ascii="Times New Roman" w:eastAsia="Times New Roman" w:hAnsi="Times New Roman"/>
                <w:bCs/>
                <w:sz w:val="28"/>
                <w:szCs w:val="28"/>
                <w:lang w:val="ru-RU"/>
              </w:rPr>
            </w:pPr>
            <w:r w:rsidRPr="006B330A">
              <w:rPr>
                <w:rFonts w:ascii="Times New Roman" w:hAnsi="Times New Roman"/>
                <w:bCs/>
                <w:sz w:val="28"/>
                <w:szCs w:val="28"/>
                <w:lang w:val="ru-RU"/>
              </w:rPr>
              <w:t>C43</w:t>
            </w:r>
          </w:p>
        </w:tc>
        <w:tc>
          <w:tcPr>
            <w:tcW w:w="412" w:type="dxa"/>
          </w:tcPr>
          <w:p w:rsidR="00127870" w:rsidRPr="006B330A" w:rsidRDefault="00127870" w:rsidP="00001BAD">
            <w:pPr>
              <w:jc w:val="both"/>
              <w:rPr>
                <w:rFonts w:ascii="Times New Roman" w:eastAsia="Times New Roman" w:hAnsi="Times New Roman"/>
                <w:bCs/>
                <w:sz w:val="28"/>
                <w:szCs w:val="28"/>
                <w:lang w:val="ru-RU"/>
              </w:rPr>
            </w:pPr>
            <w:r w:rsidRPr="006B330A">
              <w:rPr>
                <w:rFonts w:ascii="Times New Roman" w:eastAsia="Times New Roman" w:hAnsi="Times New Roman"/>
                <w:bCs/>
                <w:sz w:val="28"/>
                <w:szCs w:val="28"/>
                <w:lang w:val="ru-RU"/>
              </w:rPr>
              <w:t>–</w:t>
            </w:r>
          </w:p>
        </w:tc>
        <w:tc>
          <w:tcPr>
            <w:tcW w:w="8391" w:type="dxa"/>
          </w:tcPr>
          <w:p w:rsidR="00127870" w:rsidRPr="006B330A" w:rsidRDefault="00B0182C" w:rsidP="00001BAD">
            <w:pPr>
              <w:jc w:val="both"/>
              <w:rPr>
                <w:rFonts w:ascii="Times New Roman" w:hAnsi="Times New Roman"/>
              </w:rPr>
            </w:pPr>
            <w:hyperlink r:id="rId20" w:history="1">
              <w:r w:rsidR="00127870" w:rsidRPr="006B330A">
                <w:rPr>
                  <w:rStyle w:val="a3"/>
                  <w:rFonts w:ascii="Times New Roman" w:hAnsi="Times New Roman"/>
                  <w:bCs/>
                  <w:color w:val="auto"/>
                  <w:sz w:val="28"/>
                  <w:szCs w:val="28"/>
                  <w:u w:val="none"/>
                  <w:lang w:val="ru-RU"/>
                </w:rPr>
                <w:t>Злокачественная меланома кожи</w:t>
              </w:r>
            </w:hyperlink>
          </w:p>
        </w:tc>
      </w:tr>
      <w:tr w:rsidR="00127870" w:rsidRPr="006B330A" w:rsidTr="00001BAD">
        <w:tc>
          <w:tcPr>
            <w:tcW w:w="1012" w:type="dxa"/>
          </w:tcPr>
          <w:p w:rsidR="00127870" w:rsidRPr="006B330A" w:rsidRDefault="00127870" w:rsidP="00001BAD">
            <w:pPr>
              <w:jc w:val="both"/>
              <w:rPr>
                <w:rFonts w:ascii="Times New Roman" w:eastAsia="Times New Roman" w:hAnsi="Times New Roman"/>
                <w:bCs/>
                <w:sz w:val="28"/>
                <w:szCs w:val="28"/>
                <w:lang w:val="ru-RU"/>
              </w:rPr>
            </w:pPr>
            <w:r w:rsidRPr="006B330A">
              <w:rPr>
                <w:rFonts w:ascii="Times New Roman" w:hAnsi="Times New Roman"/>
                <w:bCs/>
                <w:sz w:val="28"/>
                <w:szCs w:val="28"/>
                <w:lang w:val="ru-RU"/>
              </w:rPr>
              <w:t>C44</w:t>
            </w:r>
          </w:p>
        </w:tc>
        <w:tc>
          <w:tcPr>
            <w:tcW w:w="412" w:type="dxa"/>
          </w:tcPr>
          <w:p w:rsidR="00127870" w:rsidRPr="006B330A" w:rsidRDefault="00127870" w:rsidP="00001BAD">
            <w:pPr>
              <w:jc w:val="both"/>
              <w:rPr>
                <w:rFonts w:ascii="Times New Roman" w:eastAsia="Times New Roman" w:hAnsi="Times New Roman"/>
                <w:bCs/>
                <w:sz w:val="28"/>
                <w:szCs w:val="28"/>
                <w:lang w:val="ru-RU"/>
              </w:rPr>
            </w:pPr>
            <w:r w:rsidRPr="006B330A">
              <w:rPr>
                <w:rFonts w:ascii="Times New Roman" w:eastAsia="Times New Roman" w:hAnsi="Times New Roman"/>
                <w:bCs/>
                <w:sz w:val="28"/>
                <w:szCs w:val="28"/>
                <w:lang w:val="ru-RU"/>
              </w:rPr>
              <w:t>–</w:t>
            </w:r>
          </w:p>
        </w:tc>
        <w:tc>
          <w:tcPr>
            <w:tcW w:w="8391" w:type="dxa"/>
          </w:tcPr>
          <w:p w:rsidR="00127870" w:rsidRPr="006B330A" w:rsidRDefault="00B0182C" w:rsidP="00001BAD">
            <w:pPr>
              <w:jc w:val="both"/>
              <w:rPr>
                <w:rFonts w:ascii="Times New Roman" w:hAnsi="Times New Roman"/>
              </w:rPr>
            </w:pPr>
            <w:hyperlink r:id="rId21" w:history="1">
              <w:r w:rsidR="00127870" w:rsidRPr="006B330A">
                <w:rPr>
                  <w:rStyle w:val="a3"/>
                  <w:rFonts w:ascii="Times New Roman" w:hAnsi="Times New Roman"/>
                  <w:bCs/>
                  <w:color w:val="auto"/>
                  <w:sz w:val="28"/>
                  <w:szCs w:val="28"/>
                  <w:u w:val="none"/>
                  <w:lang w:val="ru-RU"/>
                </w:rPr>
                <w:t>Другие злокачественные новообразования кожи</w:t>
              </w:r>
            </w:hyperlink>
          </w:p>
        </w:tc>
      </w:tr>
      <w:tr w:rsidR="00127870" w:rsidRPr="006B330A" w:rsidTr="00001BAD">
        <w:tc>
          <w:tcPr>
            <w:tcW w:w="1012" w:type="dxa"/>
          </w:tcPr>
          <w:p w:rsidR="00127870" w:rsidRPr="006B330A" w:rsidRDefault="00127870" w:rsidP="00001BAD">
            <w:pPr>
              <w:jc w:val="both"/>
              <w:rPr>
                <w:rFonts w:ascii="Times New Roman" w:eastAsia="Times New Roman" w:hAnsi="Times New Roman"/>
                <w:bCs/>
                <w:sz w:val="28"/>
                <w:szCs w:val="28"/>
                <w:lang w:val="ru-RU"/>
              </w:rPr>
            </w:pPr>
            <w:r w:rsidRPr="006B330A">
              <w:rPr>
                <w:rFonts w:ascii="Times New Roman" w:hAnsi="Times New Roman"/>
                <w:bCs/>
                <w:sz w:val="28"/>
                <w:szCs w:val="28"/>
                <w:lang w:val="ru-RU"/>
              </w:rPr>
              <w:lastRenderedPageBreak/>
              <w:t>C45</w:t>
            </w:r>
          </w:p>
        </w:tc>
        <w:tc>
          <w:tcPr>
            <w:tcW w:w="412" w:type="dxa"/>
          </w:tcPr>
          <w:p w:rsidR="00127870" w:rsidRPr="006B330A" w:rsidRDefault="00127870" w:rsidP="00001BAD">
            <w:pPr>
              <w:jc w:val="both"/>
              <w:rPr>
                <w:rFonts w:ascii="Times New Roman" w:eastAsia="Times New Roman" w:hAnsi="Times New Roman"/>
                <w:bCs/>
                <w:sz w:val="28"/>
                <w:szCs w:val="28"/>
                <w:lang w:val="ru-RU"/>
              </w:rPr>
            </w:pPr>
            <w:r w:rsidRPr="006B330A">
              <w:rPr>
                <w:rFonts w:ascii="Times New Roman" w:eastAsia="Times New Roman" w:hAnsi="Times New Roman"/>
                <w:bCs/>
                <w:sz w:val="28"/>
                <w:szCs w:val="28"/>
                <w:lang w:val="ru-RU"/>
              </w:rPr>
              <w:t>–</w:t>
            </w:r>
          </w:p>
        </w:tc>
        <w:tc>
          <w:tcPr>
            <w:tcW w:w="8391" w:type="dxa"/>
          </w:tcPr>
          <w:p w:rsidR="00127870" w:rsidRPr="006B330A" w:rsidRDefault="00B0182C" w:rsidP="00001BAD">
            <w:pPr>
              <w:jc w:val="both"/>
              <w:rPr>
                <w:rFonts w:ascii="Times New Roman" w:hAnsi="Times New Roman"/>
              </w:rPr>
            </w:pPr>
            <w:hyperlink r:id="rId22" w:history="1">
              <w:r w:rsidR="00127870" w:rsidRPr="006B330A">
                <w:rPr>
                  <w:rStyle w:val="a3"/>
                  <w:rFonts w:ascii="Times New Roman" w:hAnsi="Times New Roman"/>
                  <w:bCs/>
                  <w:color w:val="auto"/>
                  <w:sz w:val="28"/>
                  <w:szCs w:val="28"/>
                  <w:u w:val="none"/>
                  <w:lang w:val="ru-RU"/>
                </w:rPr>
                <w:t>Мезотелиома</w:t>
              </w:r>
            </w:hyperlink>
          </w:p>
        </w:tc>
      </w:tr>
      <w:tr w:rsidR="00127870" w:rsidRPr="006B330A" w:rsidTr="00001BAD">
        <w:tc>
          <w:tcPr>
            <w:tcW w:w="1012" w:type="dxa"/>
          </w:tcPr>
          <w:p w:rsidR="00127870" w:rsidRPr="006B330A" w:rsidRDefault="00127870" w:rsidP="00001BAD">
            <w:pPr>
              <w:jc w:val="both"/>
              <w:rPr>
                <w:rFonts w:ascii="Times New Roman" w:eastAsia="Times New Roman" w:hAnsi="Times New Roman"/>
                <w:bCs/>
                <w:sz w:val="28"/>
                <w:szCs w:val="28"/>
                <w:lang w:val="ru-RU"/>
              </w:rPr>
            </w:pPr>
            <w:r w:rsidRPr="006B330A">
              <w:rPr>
                <w:rFonts w:ascii="Times New Roman" w:hAnsi="Times New Roman"/>
                <w:bCs/>
                <w:sz w:val="28"/>
                <w:szCs w:val="28"/>
                <w:lang w:val="ru-RU"/>
              </w:rPr>
              <w:t>C50</w:t>
            </w:r>
          </w:p>
        </w:tc>
        <w:tc>
          <w:tcPr>
            <w:tcW w:w="412" w:type="dxa"/>
          </w:tcPr>
          <w:p w:rsidR="00127870" w:rsidRPr="006B330A" w:rsidRDefault="00127870" w:rsidP="00001BAD">
            <w:pPr>
              <w:jc w:val="both"/>
              <w:rPr>
                <w:rFonts w:ascii="Times New Roman" w:eastAsia="Times New Roman" w:hAnsi="Times New Roman"/>
                <w:bCs/>
                <w:sz w:val="28"/>
                <w:szCs w:val="28"/>
                <w:lang w:val="ru-RU"/>
              </w:rPr>
            </w:pPr>
            <w:r w:rsidRPr="006B330A">
              <w:rPr>
                <w:rFonts w:ascii="Times New Roman" w:eastAsia="Times New Roman" w:hAnsi="Times New Roman"/>
                <w:bCs/>
                <w:sz w:val="28"/>
                <w:szCs w:val="28"/>
                <w:lang w:val="ru-RU"/>
              </w:rPr>
              <w:t>–</w:t>
            </w:r>
          </w:p>
        </w:tc>
        <w:tc>
          <w:tcPr>
            <w:tcW w:w="8391" w:type="dxa"/>
          </w:tcPr>
          <w:p w:rsidR="00127870" w:rsidRPr="006B330A" w:rsidRDefault="00B0182C" w:rsidP="00001BAD">
            <w:pPr>
              <w:jc w:val="both"/>
              <w:rPr>
                <w:rFonts w:ascii="Times New Roman" w:hAnsi="Times New Roman"/>
              </w:rPr>
            </w:pPr>
            <w:hyperlink r:id="rId23" w:history="1">
              <w:r w:rsidR="00127870" w:rsidRPr="006B330A">
                <w:rPr>
                  <w:rStyle w:val="a3"/>
                  <w:rFonts w:ascii="Times New Roman" w:hAnsi="Times New Roman"/>
                  <w:bCs/>
                  <w:color w:val="auto"/>
                  <w:sz w:val="28"/>
                  <w:szCs w:val="28"/>
                  <w:u w:val="none"/>
                  <w:lang w:val="ru-RU"/>
                </w:rPr>
                <w:t>Злокачественное новообразование молочной железы</w:t>
              </w:r>
            </w:hyperlink>
          </w:p>
        </w:tc>
      </w:tr>
      <w:tr w:rsidR="00127870" w:rsidRPr="006B330A" w:rsidTr="00001BAD">
        <w:tc>
          <w:tcPr>
            <w:tcW w:w="1012" w:type="dxa"/>
          </w:tcPr>
          <w:p w:rsidR="00127870" w:rsidRPr="006B330A" w:rsidRDefault="00127870" w:rsidP="00001BAD">
            <w:pPr>
              <w:tabs>
                <w:tab w:val="left" w:pos="309"/>
              </w:tabs>
              <w:jc w:val="both"/>
              <w:rPr>
                <w:rFonts w:ascii="Times New Roman" w:eastAsia="Times New Roman" w:hAnsi="Times New Roman"/>
                <w:bCs/>
                <w:sz w:val="28"/>
                <w:szCs w:val="28"/>
                <w:lang w:val="ru-RU"/>
              </w:rPr>
            </w:pPr>
            <w:r w:rsidRPr="006B330A">
              <w:rPr>
                <w:rFonts w:ascii="Times New Roman" w:hAnsi="Times New Roman"/>
                <w:bCs/>
                <w:sz w:val="28"/>
                <w:szCs w:val="28"/>
                <w:lang w:val="ru-RU"/>
              </w:rPr>
              <w:t>C53</w:t>
            </w:r>
          </w:p>
        </w:tc>
        <w:tc>
          <w:tcPr>
            <w:tcW w:w="412" w:type="dxa"/>
          </w:tcPr>
          <w:p w:rsidR="00127870" w:rsidRPr="006B330A" w:rsidRDefault="00127870" w:rsidP="00001BAD">
            <w:pPr>
              <w:jc w:val="both"/>
              <w:rPr>
                <w:rFonts w:ascii="Times New Roman" w:eastAsia="Times New Roman" w:hAnsi="Times New Roman"/>
                <w:bCs/>
                <w:sz w:val="28"/>
                <w:szCs w:val="28"/>
                <w:lang w:val="ru-RU"/>
              </w:rPr>
            </w:pPr>
            <w:r w:rsidRPr="006B330A">
              <w:rPr>
                <w:rFonts w:ascii="Times New Roman" w:eastAsia="Times New Roman" w:hAnsi="Times New Roman"/>
                <w:bCs/>
                <w:sz w:val="28"/>
                <w:szCs w:val="28"/>
                <w:lang w:val="ru-RU"/>
              </w:rPr>
              <w:t>–</w:t>
            </w:r>
          </w:p>
        </w:tc>
        <w:tc>
          <w:tcPr>
            <w:tcW w:w="8391" w:type="dxa"/>
          </w:tcPr>
          <w:p w:rsidR="00127870" w:rsidRPr="006B330A" w:rsidRDefault="00B0182C" w:rsidP="00001BAD">
            <w:pPr>
              <w:jc w:val="both"/>
              <w:rPr>
                <w:rFonts w:ascii="Times New Roman" w:hAnsi="Times New Roman"/>
              </w:rPr>
            </w:pPr>
            <w:hyperlink r:id="rId24" w:history="1">
              <w:r w:rsidR="00127870" w:rsidRPr="006B330A">
                <w:rPr>
                  <w:rStyle w:val="a3"/>
                  <w:rFonts w:ascii="Times New Roman" w:hAnsi="Times New Roman"/>
                  <w:bCs/>
                  <w:color w:val="auto"/>
                  <w:sz w:val="28"/>
                  <w:szCs w:val="28"/>
                  <w:u w:val="none"/>
                  <w:lang w:val="ru-RU"/>
                </w:rPr>
                <w:t>Злокачественное новообразование шейки матки</w:t>
              </w:r>
            </w:hyperlink>
          </w:p>
        </w:tc>
      </w:tr>
      <w:tr w:rsidR="00127870" w:rsidRPr="006B330A" w:rsidTr="00001BAD">
        <w:tc>
          <w:tcPr>
            <w:tcW w:w="1012" w:type="dxa"/>
          </w:tcPr>
          <w:p w:rsidR="00127870" w:rsidRPr="006B330A" w:rsidRDefault="00127870" w:rsidP="00127870">
            <w:pPr>
              <w:tabs>
                <w:tab w:val="left" w:pos="-74"/>
              </w:tabs>
              <w:ind w:hanging="24"/>
              <w:jc w:val="both"/>
              <w:rPr>
                <w:rFonts w:ascii="Times New Roman" w:hAnsi="Times New Roman"/>
                <w:bCs/>
                <w:sz w:val="28"/>
                <w:szCs w:val="28"/>
                <w:lang w:val="ru-RU"/>
              </w:rPr>
            </w:pPr>
            <w:r w:rsidRPr="006B330A">
              <w:rPr>
                <w:rFonts w:ascii="Times New Roman" w:hAnsi="Times New Roman"/>
                <w:bCs/>
                <w:sz w:val="28"/>
                <w:szCs w:val="28"/>
                <w:lang w:val="ru-RU"/>
              </w:rPr>
              <w:t>C61</w:t>
            </w:r>
          </w:p>
        </w:tc>
        <w:tc>
          <w:tcPr>
            <w:tcW w:w="412" w:type="dxa"/>
          </w:tcPr>
          <w:p w:rsidR="00127870" w:rsidRPr="001A7D2F" w:rsidRDefault="00127870" w:rsidP="00001BAD">
            <w:pPr>
              <w:jc w:val="center"/>
              <w:rPr>
                <w:rFonts w:ascii="Times New Roman" w:hAnsi="Times New Roman"/>
                <w:bCs/>
                <w:sz w:val="28"/>
                <w:szCs w:val="28"/>
                <w:lang w:val="ru-RU"/>
              </w:rPr>
            </w:pPr>
            <w:r w:rsidRPr="001A7D2F">
              <w:rPr>
                <w:rFonts w:ascii="Times New Roman" w:hAnsi="Times New Roman"/>
                <w:bCs/>
                <w:sz w:val="28"/>
                <w:szCs w:val="28"/>
                <w:lang w:val="ru-RU"/>
              </w:rPr>
              <w:t>–</w:t>
            </w:r>
          </w:p>
        </w:tc>
        <w:tc>
          <w:tcPr>
            <w:tcW w:w="8391" w:type="dxa"/>
          </w:tcPr>
          <w:p w:rsidR="00127870" w:rsidRPr="001A7D2F" w:rsidRDefault="00127870" w:rsidP="00001BAD">
            <w:pPr>
              <w:ind w:left="-80" w:hanging="142"/>
              <w:rPr>
                <w:rFonts w:ascii="Times New Roman" w:hAnsi="Times New Roman"/>
                <w:bCs/>
                <w:sz w:val="28"/>
                <w:szCs w:val="28"/>
                <w:lang w:val="ru-RU"/>
              </w:rPr>
            </w:pPr>
            <w:r w:rsidRPr="001A7D2F">
              <w:rPr>
                <w:rFonts w:ascii="Times New Roman" w:hAnsi="Times New Roman"/>
                <w:bCs/>
                <w:sz w:val="28"/>
                <w:szCs w:val="28"/>
                <w:lang w:val="ru-RU"/>
              </w:rPr>
              <w:t>Злокачественное новообразование предстательной железы</w:t>
            </w:r>
          </w:p>
        </w:tc>
      </w:tr>
      <w:tr w:rsidR="00127870" w:rsidTr="00001BAD">
        <w:tc>
          <w:tcPr>
            <w:tcW w:w="1012" w:type="dxa"/>
          </w:tcPr>
          <w:p w:rsidR="00127870" w:rsidRPr="006B330A" w:rsidRDefault="00127870" w:rsidP="00001BAD">
            <w:pPr>
              <w:jc w:val="both"/>
              <w:rPr>
                <w:rFonts w:ascii="Times New Roman" w:eastAsia="Times New Roman" w:hAnsi="Times New Roman"/>
                <w:bCs/>
                <w:sz w:val="28"/>
                <w:szCs w:val="28"/>
                <w:lang w:val="ru-RU"/>
              </w:rPr>
            </w:pPr>
            <w:r w:rsidRPr="006B330A">
              <w:rPr>
                <w:rFonts w:ascii="Times New Roman" w:hAnsi="Times New Roman"/>
                <w:bCs/>
                <w:sz w:val="28"/>
                <w:szCs w:val="28"/>
                <w:lang w:val="ru-RU"/>
              </w:rPr>
              <w:t>C67</w:t>
            </w:r>
          </w:p>
        </w:tc>
        <w:tc>
          <w:tcPr>
            <w:tcW w:w="412" w:type="dxa"/>
          </w:tcPr>
          <w:p w:rsidR="00127870" w:rsidRPr="006B330A" w:rsidRDefault="00127870" w:rsidP="00001BAD">
            <w:pPr>
              <w:jc w:val="both"/>
              <w:rPr>
                <w:rFonts w:ascii="Times New Roman" w:eastAsia="Times New Roman" w:hAnsi="Times New Roman"/>
                <w:bCs/>
                <w:sz w:val="28"/>
                <w:szCs w:val="28"/>
                <w:lang w:val="ru-RU"/>
              </w:rPr>
            </w:pPr>
            <w:r w:rsidRPr="006B330A">
              <w:rPr>
                <w:rFonts w:ascii="Times New Roman" w:eastAsia="Times New Roman" w:hAnsi="Times New Roman"/>
                <w:bCs/>
                <w:sz w:val="28"/>
                <w:szCs w:val="28"/>
                <w:lang w:val="ru-RU"/>
              </w:rPr>
              <w:t>–</w:t>
            </w:r>
          </w:p>
        </w:tc>
        <w:tc>
          <w:tcPr>
            <w:tcW w:w="8391" w:type="dxa"/>
          </w:tcPr>
          <w:p w:rsidR="00127870" w:rsidRPr="00335757" w:rsidRDefault="00B0182C" w:rsidP="00001BAD">
            <w:pPr>
              <w:jc w:val="both"/>
              <w:rPr>
                <w:rFonts w:ascii="Times New Roman" w:hAnsi="Times New Roman"/>
              </w:rPr>
            </w:pPr>
            <w:hyperlink r:id="rId25" w:history="1">
              <w:r w:rsidR="00127870" w:rsidRPr="006B330A">
                <w:rPr>
                  <w:rStyle w:val="a3"/>
                  <w:rFonts w:ascii="Times New Roman" w:hAnsi="Times New Roman"/>
                  <w:bCs/>
                  <w:color w:val="auto"/>
                  <w:sz w:val="28"/>
                  <w:szCs w:val="28"/>
                  <w:u w:val="none"/>
                  <w:lang w:val="ru-RU"/>
                </w:rPr>
                <w:t>Злокачественное новообразование пузыря</w:t>
              </w:r>
            </w:hyperlink>
          </w:p>
        </w:tc>
      </w:tr>
    </w:tbl>
    <w:p w:rsidR="00127870" w:rsidRDefault="00127870" w:rsidP="00127870">
      <w:pPr>
        <w:pStyle w:val="a5"/>
        <w:tabs>
          <w:tab w:val="left" w:pos="426"/>
        </w:tabs>
        <w:spacing w:after="0" w:line="240" w:lineRule="auto"/>
        <w:ind w:left="0"/>
        <w:jc w:val="both"/>
        <w:rPr>
          <w:rFonts w:ascii="Times New Roman" w:eastAsia="Times New Roman" w:hAnsi="Times New Roman" w:cs="Times New Roman"/>
          <w:b/>
          <w:bCs/>
          <w:sz w:val="28"/>
          <w:szCs w:val="28"/>
          <w:lang w:val="ru-RU" w:eastAsia="lt-LT"/>
        </w:rPr>
      </w:pPr>
    </w:p>
    <w:p w:rsidR="00127870" w:rsidRPr="00DB11FC" w:rsidRDefault="00127870" w:rsidP="00127870">
      <w:pPr>
        <w:pStyle w:val="a5"/>
        <w:numPr>
          <w:ilvl w:val="0"/>
          <w:numId w:val="40"/>
        </w:numPr>
        <w:shd w:val="clear" w:color="auto" w:fill="FFFFFF"/>
        <w:tabs>
          <w:tab w:val="left" w:pos="284"/>
        </w:tabs>
        <w:spacing w:after="0" w:line="240" w:lineRule="auto"/>
        <w:ind w:left="0" w:firstLine="0"/>
        <w:jc w:val="both"/>
        <w:rPr>
          <w:rFonts w:ascii="Times New Roman" w:eastAsia="Times New Roman" w:hAnsi="Times New Roman" w:cs="Times New Roman"/>
          <w:b/>
          <w:bCs/>
          <w:sz w:val="28"/>
          <w:szCs w:val="28"/>
          <w:lang w:val="ru-RU" w:eastAsia="lt-LT"/>
        </w:rPr>
      </w:pPr>
      <w:r w:rsidRPr="00DB11FC">
        <w:rPr>
          <w:rFonts w:ascii="Times New Roman" w:eastAsia="Times New Roman" w:hAnsi="Times New Roman" w:cs="Times New Roman"/>
          <w:b/>
          <w:bCs/>
          <w:sz w:val="28"/>
          <w:szCs w:val="28"/>
          <w:lang w:val="ru-RU" w:eastAsia="lt-LT"/>
        </w:rPr>
        <w:t>Сокращения, используемые в протоколе</w:t>
      </w:r>
      <w:r>
        <w:rPr>
          <w:rFonts w:ascii="Times New Roman" w:eastAsia="Times New Roman" w:hAnsi="Times New Roman" w:cs="Times New Roman"/>
          <w:b/>
          <w:bCs/>
          <w:sz w:val="28"/>
          <w:szCs w:val="28"/>
          <w:lang w:val="ru-RU" w:eastAsia="lt-LT"/>
        </w:rPr>
        <w:t>:</w:t>
      </w:r>
    </w:p>
    <w:tbl>
      <w:tblPr>
        <w:tblStyle w:val="a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1"/>
        <w:gridCol w:w="363"/>
        <w:gridCol w:w="8271"/>
      </w:tblGrid>
      <w:tr w:rsidR="00127870" w:rsidTr="00001BAD">
        <w:tc>
          <w:tcPr>
            <w:tcW w:w="800" w:type="dxa"/>
          </w:tcPr>
          <w:p w:rsidR="00127870" w:rsidRDefault="00127870" w:rsidP="00001BAD">
            <w:pPr>
              <w:jc w:val="both"/>
              <w:rPr>
                <w:rFonts w:ascii="Times New Roman" w:hAnsi="Times New Roman"/>
                <w:sz w:val="28"/>
                <w:szCs w:val="28"/>
                <w:lang w:val="ru-RU"/>
              </w:rPr>
            </w:pPr>
            <w:r w:rsidRPr="006F74CE">
              <w:rPr>
                <w:rFonts w:ascii="Times New Roman" w:hAnsi="Times New Roman"/>
                <w:sz w:val="28"/>
                <w:szCs w:val="28"/>
                <w:lang w:val="ru-RU"/>
              </w:rPr>
              <w:t>ЗНО</w:t>
            </w:r>
          </w:p>
          <w:p w:rsidR="00127870" w:rsidRDefault="00127870" w:rsidP="00001BAD">
            <w:pPr>
              <w:jc w:val="both"/>
              <w:rPr>
                <w:rFonts w:ascii="Times New Roman" w:eastAsia="Times New Roman" w:hAnsi="Times New Roman"/>
                <w:b/>
                <w:bCs/>
                <w:sz w:val="28"/>
                <w:szCs w:val="28"/>
                <w:lang w:val="ru-RU"/>
              </w:rPr>
            </w:pPr>
            <w:r>
              <w:rPr>
                <w:rFonts w:ascii="Times New Roman" w:hAnsi="Times New Roman"/>
                <w:sz w:val="28"/>
                <w:szCs w:val="28"/>
                <w:lang w:val="ru-RU"/>
              </w:rPr>
              <w:t>КТ</w:t>
            </w:r>
          </w:p>
        </w:tc>
        <w:tc>
          <w:tcPr>
            <w:tcW w:w="364" w:type="dxa"/>
          </w:tcPr>
          <w:p w:rsidR="00127870" w:rsidRPr="00E81B01" w:rsidRDefault="00127870" w:rsidP="00001BAD">
            <w:pPr>
              <w:jc w:val="both"/>
              <w:rPr>
                <w:rFonts w:ascii="Times New Roman" w:eastAsia="Times New Roman" w:hAnsi="Times New Roman"/>
                <w:bCs/>
                <w:sz w:val="28"/>
                <w:szCs w:val="28"/>
                <w:lang w:val="ru-RU"/>
              </w:rPr>
            </w:pPr>
            <w:r w:rsidRPr="00E81B01">
              <w:rPr>
                <w:rFonts w:ascii="Times New Roman" w:eastAsia="Times New Roman" w:hAnsi="Times New Roman"/>
                <w:bCs/>
                <w:sz w:val="28"/>
                <w:szCs w:val="28"/>
                <w:lang w:val="ru-RU"/>
              </w:rPr>
              <w:t>–</w:t>
            </w:r>
          </w:p>
          <w:p w:rsidR="00127870" w:rsidRPr="00E81B01" w:rsidRDefault="00127870" w:rsidP="00001BAD">
            <w:pPr>
              <w:jc w:val="both"/>
              <w:rPr>
                <w:rFonts w:ascii="Times New Roman" w:eastAsia="Times New Roman" w:hAnsi="Times New Roman"/>
                <w:bCs/>
                <w:sz w:val="28"/>
                <w:szCs w:val="28"/>
                <w:lang w:val="ru-RU"/>
              </w:rPr>
            </w:pPr>
            <w:r>
              <w:rPr>
                <w:rFonts w:ascii="Times New Roman" w:eastAsia="Times New Roman" w:hAnsi="Times New Roman"/>
                <w:bCs/>
                <w:sz w:val="28"/>
                <w:szCs w:val="28"/>
                <w:lang w:val="ru-RU"/>
              </w:rPr>
              <w:t>–</w:t>
            </w:r>
          </w:p>
        </w:tc>
        <w:tc>
          <w:tcPr>
            <w:tcW w:w="8867" w:type="dxa"/>
          </w:tcPr>
          <w:p w:rsidR="00127870" w:rsidRDefault="00127870" w:rsidP="00001BAD">
            <w:pPr>
              <w:jc w:val="both"/>
              <w:rPr>
                <w:rFonts w:ascii="Times New Roman" w:hAnsi="Times New Roman"/>
                <w:sz w:val="28"/>
                <w:szCs w:val="28"/>
                <w:lang w:val="ru-RU"/>
              </w:rPr>
            </w:pPr>
            <w:r w:rsidRPr="006F74CE">
              <w:rPr>
                <w:rFonts w:ascii="Times New Roman" w:hAnsi="Times New Roman"/>
                <w:sz w:val="28"/>
                <w:szCs w:val="28"/>
                <w:lang w:val="ru-RU"/>
              </w:rPr>
              <w:t>злокачественное новообразование</w:t>
            </w:r>
          </w:p>
          <w:p w:rsidR="00127870" w:rsidRPr="00E1254A" w:rsidRDefault="00127870" w:rsidP="00001BAD">
            <w:pPr>
              <w:jc w:val="both"/>
              <w:rPr>
                <w:rFonts w:ascii="Times New Roman" w:hAnsi="Times New Roman"/>
                <w:sz w:val="28"/>
                <w:szCs w:val="28"/>
                <w:lang w:val="ru-RU"/>
              </w:rPr>
            </w:pPr>
            <w:r>
              <w:rPr>
                <w:rFonts w:ascii="Times New Roman" w:hAnsi="Times New Roman"/>
                <w:sz w:val="28"/>
                <w:szCs w:val="28"/>
                <w:lang w:val="ru-RU"/>
              </w:rPr>
              <w:t>компьютерная томография</w:t>
            </w:r>
          </w:p>
        </w:tc>
      </w:tr>
      <w:tr w:rsidR="00127870" w:rsidTr="00001BAD">
        <w:tc>
          <w:tcPr>
            <w:tcW w:w="800" w:type="dxa"/>
          </w:tcPr>
          <w:p w:rsidR="00127870" w:rsidRDefault="00127870" w:rsidP="00001BAD">
            <w:pPr>
              <w:jc w:val="both"/>
              <w:rPr>
                <w:rFonts w:ascii="Times New Roman" w:eastAsia="Times New Roman" w:hAnsi="Times New Roman"/>
                <w:b/>
                <w:bCs/>
                <w:sz w:val="28"/>
                <w:szCs w:val="28"/>
                <w:lang w:val="ru-RU"/>
              </w:rPr>
            </w:pPr>
            <w:r w:rsidRPr="006F74CE">
              <w:rPr>
                <w:rFonts w:ascii="Times New Roman" w:eastAsia="Times New Roman" w:hAnsi="Times New Roman"/>
                <w:bCs/>
                <w:sz w:val="28"/>
                <w:szCs w:val="28"/>
                <w:lang w:val="ru-RU"/>
              </w:rPr>
              <w:t>ПХТ</w:t>
            </w:r>
          </w:p>
        </w:tc>
        <w:tc>
          <w:tcPr>
            <w:tcW w:w="364" w:type="dxa"/>
          </w:tcPr>
          <w:p w:rsidR="00127870" w:rsidRPr="00E81B01" w:rsidRDefault="00127870" w:rsidP="00001BAD">
            <w:pPr>
              <w:jc w:val="both"/>
              <w:rPr>
                <w:rFonts w:ascii="Times New Roman" w:eastAsia="Times New Roman" w:hAnsi="Times New Roman"/>
                <w:bCs/>
                <w:sz w:val="28"/>
                <w:szCs w:val="28"/>
                <w:lang w:val="ru-RU"/>
              </w:rPr>
            </w:pPr>
            <w:r w:rsidRPr="00E81B01">
              <w:rPr>
                <w:rFonts w:ascii="Times New Roman" w:eastAsia="Times New Roman" w:hAnsi="Times New Roman"/>
                <w:bCs/>
                <w:sz w:val="28"/>
                <w:szCs w:val="28"/>
                <w:lang w:val="ru-RU"/>
              </w:rPr>
              <w:t>–</w:t>
            </w:r>
          </w:p>
        </w:tc>
        <w:tc>
          <w:tcPr>
            <w:tcW w:w="8867" w:type="dxa"/>
          </w:tcPr>
          <w:p w:rsidR="00127870" w:rsidRDefault="00127870" w:rsidP="00001BAD">
            <w:pPr>
              <w:jc w:val="both"/>
              <w:rPr>
                <w:rFonts w:ascii="Times New Roman" w:eastAsia="Times New Roman" w:hAnsi="Times New Roman"/>
                <w:b/>
                <w:bCs/>
                <w:sz w:val="28"/>
                <w:szCs w:val="28"/>
                <w:lang w:val="ru-RU"/>
              </w:rPr>
            </w:pPr>
            <w:r w:rsidRPr="006F74CE">
              <w:rPr>
                <w:rFonts w:ascii="Times New Roman" w:eastAsia="Times New Roman" w:hAnsi="Times New Roman"/>
                <w:bCs/>
                <w:sz w:val="28"/>
                <w:szCs w:val="28"/>
                <w:lang w:val="ru-RU"/>
              </w:rPr>
              <w:t>полихимиотерапия</w:t>
            </w:r>
          </w:p>
        </w:tc>
      </w:tr>
      <w:tr w:rsidR="00127870" w:rsidTr="00001BAD">
        <w:tc>
          <w:tcPr>
            <w:tcW w:w="800" w:type="dxa"/>
          </w:tcPr>
          <w:p w:rsidR="00127870" w:rsidRDefault="00127870" w:rsidP="00001BAD">
            <w:pPr>
              <w:jc w:val="both"/>
              <w:rPr>
                <w:rFonts w:ascii="Times New Roman" w:eastAsia="Times New Roman" w:hAnsi="Times New Roman"/>
                <w:b/>
                <w:bCs/>
                <w:sz w:val="28"/>
                <w:szCs w:val="28"/>
                <w:lang w:val="ru-RU"/>
              </w:rPr>
            </w:pPr>
            <w:r w:rsidRPr="006F74CE">
              <w:rPr>
                <w:rFonts w:ascii="Times New Roman" w:eastAsia="Times New Roman" w:hAnsi="Times New Roman"/>
                <w:bCs/>
                <w:sz w:val="28"/>
                <w:szCs w:val="28"/>
                <w:lang w:val="ru-RU"/>
              </w:rPr>
              <w:t>ФД</w:t>
            </w:r>
          </w:p>
        </w:tc>
        <w:tc>
          <w:tcPr>
            <w:tcW w:w="364" w:type="dxa"/>
          </w:tcPr>
          <w:p w:rsidR="00127870" w:rsidRPr="00E81B01" w:rsidRDefault="00127870" w:rsidP="00001BAD">
            <w:pPr>
              <w:jc w:val="both"/>
              <w:rPr>
                <w:rFonts w:ascii="Times New Roman" w:eastAsia="Times New Roman" w:hAnsi="Times New Roman"/>
                <w:bCs/>
                <w:sz w:val="28"/>
                <w:szCs w:val="28"/>
                <w:lang w:val="ru-RU"/>
              </w:rPr>
            </w:pPr>
            <w:r w:rsidRPr="00E81B01">
              <w:rPr>
                <w:rFonts w:ascii="Times New Roman" w:eastAsia="Times New Roman" w:hAnsi="Times New Roman"/>
                <w:bCs/>
                <w:sz w:val="28"/>
                <w:szCs w:val="28"/>
                <w:lang w:val="ru-RU"/>
              </w:rPr>
              <w:t>–</w:t>
            </w:r>
          </w:p>
        </w:tc>
        <w:tc>
          <w:tcPr>
            <w:tcW w:w="8867" w:type="dxa"/>
          </w:tcPr>
          <w:p w:rsidR="00127870" w:rsidRDefault="00001BAD" w:rsidP="00001BAD">
            <w:pPr>
              <w:jc w:val="both"/>
              <w:rPr>
                <w:rFonts w:ascii="Times New Roman" w:eastAsia="Times New Roman" w:hAnsi="Times New Roman"/>
                <w:b/>
                <w:bCs/>
                <w:sz w:val="28"/>
                <w:szCs w:val="28"/>
                <w:lang w:val="ru-RU"/>
              </w:rPr>
            </w:pPr>
            <w:r w:rsidRPr="006F74CE">
              <w:rPr>
                <w:rFonts w:ascii="Times New Roman" w:eastAsia="Times New Roman" w:hAnsi="Times New Roman"/>
                <w:bCs/>
                <w:sz w:val="28"/>
                <w:szCs w:val="28"/>
                <w:lang w:val="ru-RU"/>
              </w:rPr>
              <w:t>Ф</w:t>
            </w:r>
            <w:r w:rsidR="00127870" w:rsidRPr="006F74CE">
              <w:rPr>
                <w:rFonts w:ascii="Times New Roman" w:eastAsia="Times New Roman" w:hAnsi="Times New Roman"/>
                <w:bCs/>
                <w:sz w:val="28"/>
                <w:szCs w:val="28"/>
                <w:lang w:val="ru-RU"/>
              </w:rPr>
              <w:t>луоресцентная</w:t>
            </w:r>
            <w:r>
              <w:rPr>
                <w:rFonts w:ascii="Times New Roman" w:eastAsia="Times New Roman" w:hAnsi="Times New Roman"/>
                <w:bCs/>
                <w:sz w:val="28"/>
                <w:szCs w:val="28"/>
                <w:lang w:val="ru-RU"/>
              </w:rPr>
              <w:t xml:space="preserve"> </w:t>
            </w:r>
            <w:r w:rsidR="00127870" w:rsidRPr="006F74CE">
              <w:rPr>
                <w:rFonts w:ascii="Times New Roman" w:eastAsia="Times New Roman" w:hAnsi="Times New Roman"/>
                <w:bCs/>
                <w:sz w:val="28"/>
                <w:szCs w:val="28"/>
                <w:lang w:val="ru-RU"/>
              </w:rPr>
              <w:t>диагностика</w:t>
            </w:r>
          </w:p>
        </w:tc>
      </w:tr>
      <w:tr w:rsidR="00127870" w:rsidTr="00001BAD">
        <w:tc>
          <w:tcPr>
            <w:tcW w:w="800" w:type="dxa"/>
          </w:tcPr>
          <w:p w:rsidR="00127870" w:rsidRDefault="00127870" w:rsidP="00001BAD">
            <w:pPr>
              <w:jc w:val="both"/>
              <w:rPr>
                <w:rFonts w:ascii="Times New Roman" w:eastAsia="Times New Roman" w:hAnsi="Times New Roman"/>
                <w:b/>
                <w:bCs/>
                <w:sz w:val="28"/>
                <w:szCs w:val="28"/>
                <w:lang w:val="ru-RU"/>
              </w:rPr>
            </w:pPr>
            <w:r w:rsidRPr="006F74CE">
              <w:rPr>
                <w:rFonts w:ascii="Times New Roman" w:eastAsia="Times New Roman" w:hAnsi="Times New Roman"/>
                <w:bCs/>
                <w:sz w:val="28"/>
                <w:szCs w:val="28"/>
                <w:lang w:val="ru-RU"/>
              </w:rPr>
              <w:t>ФДТ</w:t>
            </w:r>
          </w:p>
        </w:tc>
        <w:tc>
          <w:tcPr>
            <w:tcW w:w="364" w:type="dxa"/>
          </w:tcPr>
          <w:p w:rsidR="00127870" w:rsidRPr="00E81B01" w:rsidRDefault="00127870" w:rsidP="00001BAD">
            <w:pPr>
              <w:jc w:val="both"/>
              <w:rPr>
                <w:rFonts w:ascii="Times New Roman" w:eastAsia="Times New Roman" w:hAnsi="Times New Roman"/>
                <w:bCs/>
                <w:sz w:val="28"/>
                <w:szCs w:val="28"/>
                <w:lang w:val="ru-RU"/>
              </w:rPr>
            </w:pPr>
            <w:r w:rsidRPr="00E81B01">
              <w:rPr>
                <w:rFonts w:ascii="Times New Roman" w:eastAsia="Times New Roman" w:hAnsi="Times New Roman"/>
                <w:bCs/>
                <w:sz w:val="28"/>
                <w:szCs w:val="28"/>
                <w:lang w:val="ru-RU"/>
              </w:rPr>
              <w:t>–</w:t>
            </w:r>
          </w:p>
        </w:tc>
        <w:tc>
          <w:tcPr>
            <w:tcW w:w="8867" w:type="dxa"/>
          </w:tcPr>
          <w:p w:rsidR="00127870" w:rsidRDefault="00127870" w:rsidP="00001BAD">
            <w:pPr>
              <w:jc w:val="both"/>
              <w:rPr>
                <w:rFonts w:ascii="Times New Roman" w:eastAsia="Times New Roman" w:hAnsi="Times New Roman"/>
                <w:b/>
                <w:bCs/>
                <w:sz w:val="28"/>
                <w:szCs w:val="28"/>
                <w:lang w:val="ru-RU"/>
              </w:rPr>
            </w:pPr>
            <w:r w:rsidRPr="006F74CE">
              <w:rPr>
                <w:rFonts w:ascii="Times New Roman" w:eastAsia="Times New Roman" w:hAnsi="Times New Roman"/>
                <w:bCs/>
                <w:sz w:val="28"/>
                <w:szCs w:val="28"/>
                <w:lang w:val="ru-RU"/>
              </w:rPr>
              <w:t>фотодинамическая (флуоресцентная) терапия</w:t>
            </w:r>
          </w:p>
        </w:tc>
      </w:tr>
      <w:tr w:rsidR="00127870" w:rsidTr="00001BAD">
        <w:tc>
          <w:tcPr>
            <w:tcW w:w="800" w:type="dxa"/>
          </w:tcPr>
          <w:p w:rsidR="00127870" w:rsidRPr="000023EA" w:rsidRDefault="00127870" w:rsidP="00001BAD">
            <w:pPr>
              <w:jc w:val="both"/>
              <w:rPr>
                <w:rFonts w:ascii="Times New Roman" w:eastAsia="Times New Roman" w:hAnsi="Times New Roman"/>
                <w:bCs/>
                <w:sz w:val="28"/>
                <w:szCs w:val="28"/>
              </w:rPr>
            </w:pPr>
            <w:r w:rsidRPr="000023EA">
              <w:rPr>
                <w:rFonts w:ascii="Times New Roman" w:eastAsia="Times New Roman" w:hAnsi="Times New Roman"/>
                <w:bCs/>
                <w:sz w:val="28"/>
                <w:szCs w:val="28"/>
              </w:rPr>
              <w:t>ФС</w:t>
            </w:r>
          </w:p>
          <w:p w:rsidR="00127870" w:rsidRPr="000023EA" w:rsidRDefault="00127870" w:rsidP="00001BAD">
            <w:pPr>
              <w:jc w:val="both"/>
              <w:rPr>
                <w:rFonts w:ascii="Times New Roman" w:eastAsia="Times New Roman" w:hAnsi="Times New Roman"/>
                <w:bCs/>
                <w:sz w:val="28"/>
                <w:szCs w:val="28"/>
              </w:rPr>
            </w:pPr>
            <w:r w:rsidRPr="000023EA">
              <w:rPr>
                <w:rFonts w:ascii="Times New Roman" w:eastAsia="Times New Roman" w:hAnsi="Times New Roman"/>
                <w:bCs/>
                <w:sz w:val="28"/>
                <w:szCs w:val="28"/>
              </w:rPr>
              <w:t>УЗИ</w:t>
            </w:r>
          </w:p>
          <w:p w:rsidR="00127870" w:rsidRPr="000023EA" w:rsidRDefault="00127870" w:rsidP="00001BAD">
            <w:pPr>
              <w:jc w:val="both"/>
              <w:rPr>
                <w:rFonts w:ascii="Times New Roman" w:eastAsia="Times New Roman" w:hAnsi="Times New Roman"/>
                <w:bCs/>
                <w:sz w:val="28"/>
                <w:szCs w:val="28"/>
              </w:rPr>
            </w:pPr>
            <w:r w:rsidRPr="000023EA">
              <w:rPr>
                <w:rFonts w:ascii="Times New Roman" w:eastAsia="Times New Roman" w:hAnsi="Times New Roman"/>
                <w:bCs/>
                <w:sz w:val="28"/>
                <w:szCs w:val="28"/>
              </w:rPr>
              <w:t>ЭКГ</w:t>
            </w:r>
          </w:p>
          <w:p w:rsidR="00127870" w:rsidRPr="000023EA" w:rsidRDefault="00127870" w:rsidP="00001BAD">
            <w:pPr>
              <w:jc w:val="both"/>
              <w:rPr>
                <w:rFonts w:ascii="Times New Roman" w:eastAsia="Times New Roman" w:hAnsi="Times New Roman"/>
                <w:bCs/>
                <w:sz w:val="28"/>
                <w:szCs w:val="28"/>
              </w:rPr>
            </w:pPr>
            <w:r w:rsidRPr="000023EA">
              <w:rPr>
                <w:rFonts w:ascii="Times New Roman" w:eastAsia="Times New Roman" w:hAnsi="Times New Roman"/>
                <w:bCs/>
                <w:sz w:val="28"/>
                <w:szCs w:val="28"/>
              </w:rPr>
              <w:t>МРТ</w:t>
            </w:r>
          </w:p>
          <w:p w:rsidR="00127870" w:rsidRPr="000023EA" w:rsidRDefault="00127870" w:rsidP="00001BAD">
            <w:pPr>
              <w:jc w:val="both"/>
              <w:rPr>
                <w:rFonts w:ascii="Times New Roman" w:eastAsia="Times New Roman" w:hAnsi="Times New Roman"/>
                <w:bCs/>
                <w:sz w:val="28"/>
                <w:szCs w:val="28"/>
              </w:rPr>
            </w:pPr>
            <w:r w:rsidRPr="000023EA">
              <w:rPr>
                <w:rFonts w:ascii="Times New Roman" w:eastAsia="Times New Roman" w:hAnsi="Times New Roman"/>
                <w:bCs/>
                <w:sz w:val="28"/>
                <w:szCs w:val="28"/>
              </w:rPr>
              <w:t>ПЭТ</w:t>
            </w:r>
          </w:p>
          <w:p w:rsidR="00127870" w:rsidRPr="000023EA" w:rsidRDefault="00127870" w:rsidP="00001BAD">
            <w:pPr>
              <w:jc w:val="both"/>
              <w:rPr>
                <w:rFonts w:ascii="Times New Roman" w:hAnsi="Times New Roman"/>
                <w:sz w:val="28"/>
                <w:szCs w:val="28"/>
              </w:rPr>
            </w:pPr>
            <w:r w:rsidRPr="00487E86">
              <w:rPr>
                <w:rFonts w:ascii="Times New Roman" w:hAnsi="Times New Roman"/>
                <w:sz w:val="28"/>
                <w:szCs w:val="28"/>
              </w:rPr>
              <w:t>RECIST</w:t>
            </w:r>
          </w:p>
          <w:p w:rsidR="00127870" w:rsidRPr="00422154" w:rsidRDefault="00127870" w:rsidP="00001BAD">
            <w:pPr>
              <w:jc w:val="both"/>
              <w:rPr>
                <w:rFonts w:ascii="Times New Roman" w:hAnsi="Times New Roman"/>
                <w:sz w:val="28"/>
                <w:szCs w:val="28"/>
              </w:rPr>
            </w:pPr>
          </w:p>
          <w:p w:rsidR="00127870" w:rsidRDefault="00127870" w:rsidP="00001BAD">
            <w:pPr>
              <w:jc w:val="both"/>
              <w:rPr>
                <w:rFonts w:ascii="Times New Roman" w:hAnsi="Times New Roman"/>
                <w:sz w:val="28"/>
                <w:szCs w:val="28"/>
                <w:lang w:val="ru-RU"/>
              </w:rPr>
            </w:pPr>
            <w:r>
              <w:rPr>
                <w:rFonts w:ascii="Times New Roman" w:hAnsi="Times New Roman"/>
                <w:sz w:val="28"/>
                <w:szCs w:val="28"/>
                <w:lang w:val="ru-RU"/>
              </w:rPr>
              <w:t>ИК</w:t>
            </w:r>
          </w:p>
          <w:p w:rsidR="00127870" w:rsidRDefault="00127870" w:rsidP="00001BAD">
            <w:pPr>
              <w:jc w:val="both"/>
              <w:rPr>
                <w:rFonts w:ascii="Times New Roman" w:hAnsi="Times New Roman"/>
                <w:sz w:val="28"/>
                <w:szCs w:val="28"/>
                <w:lang w:val="ru-RU"/>
              </w:rPr>
            </w:pPr>
            <w:r>
              <w:rPr>
                <w:rFonts w:ascii="Times New Roman" w:hAnsi="Times New Roman"/>
                <w:sz w:val="28"/>
                <w:szCs w:val="28"/>
                <w:lang w:val="ru-RU"/>
              </w:rPr>
              <w:t>ОАК</w:t>
            </w:r>
          </w:p>
          <w:p w:rsidR="00127870" w:rsidRPr="003D45BF" w:rsidRDefault="00127870" w:rsidP="00001BAD">
            <w:pPr>
              <w:jc w:val="both"/>
              <w:rPr>
                <w:rFonts w:ascii="Times New Roman" w:hAnsi="Times New Roman"/>
                <w:sz w:val="28"/>
                <w:szCs w:val="28"/>
                <w:lang w:val="ru-RU"/>
              </w:rPr>
            </w:pPr>
            <w:r>
              <w:rPr>
                <w:rFonts w:ascii="Times New Roman" w:hAnsi="Times New Roman"/>
                <w:sz w:val="28"/>
                <w:szCs w:val="28"/>
                <w:lang w:val="ru-RU"/>
              </w:rPr>
              <w:t>ОАМ</w:t>
            </w:r>
          </w:p>
        </w:tc>
        <w:tc>
          <w:tcPr>
            <w:tcW w:w="364" w:type="dxa"/>
          </w:tcPr>
          <w:p w:rsidR="00127870" w:rsidRPr="00E81B01" w:rsidRDefault="00127870" w:rsidP="00001BAD">
            <w:pPr>
              <w:jc w:val="both"/>
              <w:rPr>
                <w:rFonts w:ascii="Times New Roman" w:eastAsia="Times New Roman" w:hAnsi="Times New Roman"/>
                <w:bCs/>
                <w:sz w:val="28"/>
                <w:szCs w:val="28"/>
                <w:lang w:val="ru-RU"/>
              </w:rPr>
            </w:pPr>
            <w:r w:rsidRPr="00E81B01">
              <w:rPr>
                <w:rFonts w:ascii="Times New Roman" w:eastAsia="Times New Roman" w:hAnsi="Times New Roman"/>
                <w:bCs/>
                <w:sz w:val="28"/>
                <w:szCs w:val="28"/>
                <w:lang w:val="ru-RU"/>
              </w:rPr>
              <w:t>–</w:t>
            </w:r>
          </w:p>
          <w:p w:rsidR="00127870" w:rsidRPr="00E81B01" w:rsidRDefault="00127870" w:rsidP="00001BAD">
            <w:pPr>
              <w:jc w:val="both"/>
              <w:rPr>
                <w:rFonts w:ascii="Times New Roman" w:eastAsia="Times New Roman" w:hAnsi="Times New Roman"/>
                <w:bCs/>
                <w:sz w:val="28"/>
                <w:szCs w:val="28"/>
                <w:lang w:val="ru-RU"/>
              </w:rPr>
            </w:pPr>
            <w:r w:rsidRPr="00E81B01">
              <w:rPr>
                <w:rFonts w:ascii="Times New Roman" w:eastAsia="Times New Roman" w:hAnsi="Times New Roman"/>
                <w:bCs/>
                <w:sz w:val="28"/>
                <w:szCs w:val="28"/>
                <w:lang w:val="ru-RU"/>
              </w:rPr>
              <w:t>–</w:t>
            </w:r>
          </w:p>
          <w:p w:rsidR="00127870" w:rsidRPr="00E81B01" w:rsidRDefault="00127870" w:rsidP="00001BAD">
            <w:pPr>
              <w:jc w:val="both"/>
              <w:rPr>
                <w:rFonts w:ascii="Times New Roman" w:eastAsia="Times New Roman" w:hAnsi="Times New Roman"/>
                <w:bCs/>
                <w:sz w:val="28"/>
                <w:szCs w:val="28"/>
                <w:lang w:val="en-US"/>
              </w:rPr>
            </w:pPr>
            <w:r w:rsidRPr="00E81B01">
              <w:rPr>
                <w:rFonts w:ascii="Times New Roman" w:eastAsia="Times New Roman" w:hAnsi="Times New Roman"/>
                <w:bCs/>
                <w:sz w:val="28"/>
                <w:szCs w:val="28"/>
                <w:lang w:val="ru-RU"/>
              </w:rPr>
              <w:t>–</w:t>
            </w:r>
          </w:p>
          <w:p w:rsidR="00127870" w:rsidRPr="00E81B01" w:rsidRDefault="00127870" w:rsidP="00001BAD">
            <w:pPr>
              <w:jc w:val="both"/>
              <w:rPr>
                <w:rFonts w:ascii="Times New Roman" w:eastAsia="Times New Roman" w:hAnsi="Times New Roman"/>
                <w:bCs/>
                <w:sz w:val="28"/>
                <w:szCs w:val="28"/>
                <w:lang w:val="ru-RU"/>
              </w:rPr>
            </w:pPr>
            <w:r w:rsidRPr="00E81B01">
              <w:rPr>
                <w:rFonts w:ascii="Times New Roman" w:eastAsia="Times New Roman" w:hAnsi="Times New Roman"/>
                <w:bCs/>
                <w:sz w:val="28"/>
                <w:szCs w:val="28"/>
                <w:lang w:val="ru-RU"/>
              </w:rPr>
              <w:t>–</w:t>
            </w:r>
          </w:p>
          <w:p w:rsidR="00127870" w:rsidRPr="00E81B01" w:rsidRDefault="00127870" w:rsidP="00001BAD">
            <w:pPr>
              <w:jc w:val="both"/>
              <w:rPr>
                <w:rFonts w:ascii="Times New Roman" w:eastAsia="Times New Roman" w:hAnsi="Times New Roman"/>
                <w:bCs/>
                <w:sz w:val="28"/>
                <w:szCs w:val="28"/>
                <w:lang w:val="ru-RU"/>
              </w:rPr>
            </w:pPr>
            <w:r>
              <w:rPr>
                <w:rFonts w:ascii="Times New Roman" w:eastAsia="Times New Roman" w:hAnsi="Times New Roman"/>
                <w:bCs/>
                <w:sz w:val="28"/>
                <w:szCs w:val="28"/>
                <w:lang w:val="ru-RU"/>
              </w:rPr>
              <w:t>–</w:t>
            </w:r>
          </w:p>
          <w:p w:rsidR="00127870" w:rsidRDefault="00127870" w:rsidP="00001BAD">
            <w:pPr>
              <w:jc w:val="both"/>
              <w:rPr>
                <w:rFonts w:ascii="Times New Roman" w:eastAsia="Times New Roman" w:hAnsi="Times New Roman"/>
                <w:bCs/>
                <w:sz w:val="28"/>
                <w:szCs w:val="28"/>
                <w:lang w:val="ru-RU"/>
              </w:rPr>
            </w:pPr>
            <w:r w:rsidRPr="00E81B01">
              <w:rPr>
                <w:rFonts w:ascii="Times New Roman" w:eastAsia="Times New Roman" w:hAnsi="Times New Roman"/>
                <w:bCs/>
                <w:sz w:val="28"/>
                <w:szCs w:val="28"/>
                <w:lang w:val="ru-RU"/>
              </w:rPr>
              <w:t>–</w:t>
            </w:r>
          </w:p>
          <w:p w:rsidR="00127870" w:rsidRDefault="00127870" w:rsidP="00001BAD">
            <w:pPr>
              <w:jc w:val="both"/>
              <w:rPr>
                <w:rFonts w:ascii="Times New Roman" w:eastAsia="Times New Roman" w:hAnsi="Times New Roman"/>
                <w:bCs/>
                <w:sz w:val="28"/>
                <w:szCs w:val="28"/>
                <w:lang w:val="ru-RU"/>
              </w:rPr>
            </w:pPr>
          </w:p>
          <w:p w:rsidR="00127870" w:rsidRDefault="00127870" w:rsidP="00001BAD">
            <w:pPr>
              <w:jc w:val="both"/>
              <w:rPr>
                <w:rFonts w:ascii="Times New Roman" w:eastAsia="Times New Roman" w:hAnsi="Times New Roman"/>
                <w:bCs/>
                <w:sz w:val="28"/>
                <w:szCs w:val="28"/>
                <w:lang w:val="ru-RU"/>
              </w:rPr>
            </w:pPr>
            <w:r w:rsidRPr="00E81B01">
              <w:rPr>
                <w:rFonts w:ascii="Times New Roman" w:eastAsia="Times New Roman" w:hAnsi="Times New Roman"/>
                <w:bCs/>
                <w:sz w:val="28"/>
                <w:szCs w:val="28"/>
                <w:lang w:val="ru-RU"/>
              </w:rPr>
              <w:t>–</w:t>
            </w:r>
          </w:p>
          <w:p w:rsidR="00127870" w:rsidRDefault="00127870" w:rsidP="00001BAD">
            <w:pPr>
              <w:jc w:val="both"/>
              <w:rPr>
                <w:rFonts w:ascii="Times New Roman" w:eastAsia="Times New Roman" w:hAnsi="Times New Roman"/>
                <w:bCs/>
                <w:sz w:val="28"/>
                <w:szCs w:val="28"/>
                <w:lang w:val="ru-RU"/>
              </w:rPr>
            </w:pPr>
            <w:r w:rsidRPr="00E81B01">
              <w:rPr>
                <w:rFonts w:ascii="Times New Roman" w:eastAsia="Times New Roman" w:hAnsi="Times New Roman"/>
                <w:bCs/>
                <w:sz w:val="28"/>
                <w:szCs w:val="28"/>
                <w:lang w:val="ru-RU"/>
              </w:rPr>
              <w:t>–</w:t>
            </w:r>
          </w:p>
          <w:p w:rsidR="00127870" w:rsidRPr="00E81B01" w:rsidRDefault="00127870" w:rsidP="00001BAD">
            <w:pPr>
              <w:jc w:val="both"/>
              <w:rPr>
                <w:rFonts w:ascii="Times New Roman" w:eastAsia="Times New Roman" w:hAnsi="Times New Roman"/>
                <w:bCs/>
                <w:sz w:val="28"/>
                <w:szCs w:val="28"/>
                <w:lang w:val="ru-RU"/>
              </w:rPr>
            </w:pPr>
            <w:r w:rsidRPr="00E81B01">
              <w:rPr>
                <w:rFonts w:ascii="Times New Roman" w:eastAsia="Times New Roman" w:hAnsi="Times New Roman"/>
                <w:bCs/>
                <w:sz w:val="28"/>
                <w:szCs w:val="28"/>
                <w:lang w:val="ru-RU"/>
              </w:rPr>
              <w:t>–</w:t>
            </w:r>
          </w:p>
        </w:tc>
        <w:tc>
          <w:tcPr>
            <w:tcW w:w="8867" w:type="dxa"/>
          </w:tcPr>
          <w:p w:rsidR="00127870" w:rsidRDefault="00127870" w:rsidP="00001BAD">
            <w:pPr>
              <w:jc w:val="both"/>
              <w:rPr>
                <w:rFonts w:ascii="Times New Roman" w:eastAsia="Times New Roman" w:hAnsi="Times New Roman"/>
                <w:bCs/>
                <w:sz w:val="28"/>
                <w:szCs w:val="28"/>
                <w:lang w:val="ru-RU"/>
              </w:rPr>
            </w:pPr>
            <w:r>
              <w:rPr>
                <w:rFonts w:ascii="Times New Roman" w:eastAsia="Times New Roman" w:hAnsi="Times New Roman"/>
                <w:bCs/>
                <w:sz w:val="28"/>
                <w:szCs w:val="28"/>
                <w:lang w:val="ru-RU"/>
              </w:rPr>
              <w:t>ф</w:t>
            </w:r>
            <w:r w:rsidRPr="006F74CE">
              <w:rPr>
                <w:rFonts w:ascii="Times New Roman" w:eastAsia="Times New Roman" w:hAnsi="Times New Roman"/>
                <w:bCs/>
                <w:sz w:val="28"/>
                <w:szCs w:val="28"/>
                <w:lang w:val="ru-RU"/>
              </w:rPr>
              <w:t>отосенсибилизатор</w:t>
            </w:r>
          </w:p>
          <w:p w:rsidR="00127870" w:rsidRDefault="00127870" w:rsidP="00001BAD">
            <w:pPr>
              <w:jc w:val="both"/>
              <w:rPr>
                <w:rFonts w:ascii="Times New Roman" w:eastAsia="Times New Roman" w:hAnsi="Times New Roman"/>
                <w:bCs/>
                <w:sz w:val="28"/>
                <w:szCs w:val="28"/>
                <w:lang w:val="ru-RU"/>
              </w:rPr>
            </w:pPr>
            <w:r>
              <w:rPr>
                <w:rFonts w:ascii="Times New Roman" w:eastAsia="Times New Roman" w:hAnsi="Times New Roman"/>
                <w:bCs/>
                <w:sz w:val="28"/>
                <w:szCs w:val="28"/>
                <w:lang w:val="ru-RU"/>
              </w:rPr>
              <w:t>ультразвуковое исследование</w:t>
            </w:r>
          </w:p>
          <w:p w:rsidR="00127870" w:rsidRDefault="00127870" w:rsidP="00001BAD">
            <w:pPr>
              <w:jc w:val="both"/>
              <w:rPr>
                <w:rFonts w:ascii="Times New Roman" w:eastAsia="Times New Roman" w:hAnsi="Times New Roman"/>
                <w:bCs/>
                <w:sz w:val="28"/>
                <w:szCs w:val="28"/>
                <w:lang w:val="ru-RU"/>
              </w:rPr>
            </w:pPr>
            <w:r>
              <w:rPr>
                <w:rFonts w:ascii="Times New Roman" w:eastAsia="Times New Roman" w:hAnsi="Times New Roman"/>
                <w:bCs/>
                <w:sz w:val="28"/>
                <w:szCs w:val="28"/>
                <w:lang w:val="ru-RU"/>
              </w:rPr>
              <w:t>электрокардиограмма</w:t>
            </w:r>
          </w:p>
          <w:p w:rsidR="00127870" w:rsidRDefault="00127870" w:rsidP="00001BAD">
            <w:pPr>
              <w:jc w:val="both"/>
              <w:rPr>
                <w:rFonts w:ascii="Times New Roman" w:eastAsia="Times New Roman" w:hAnsi="Times New Roman"/>
                <w:bCs/>
                <w:sz w:val="28"/>
                <w:szCs w:val="28"/>
                <w:lang w:val="ru-RU"/>
              </w:rPr>
            </w:pPr>
            <w:r>
              <w:rPr>
                <w:rFonts w:ascii="Times New Roman" w:eastAsia="Times New Roman" w:hAnsi="Times New Roman"/>
                <w:bCs/>
                <w:sz w:val="28"/>
                <w:szCs w:val="28"/>
                <w:lang w:val="ru-RU"/>
              </w:rPr>
              <w:t>магнитно-резонансная томография</w:t>
            </w:r>
          </w:p>
          <w:p w:rsidR="00127870" w:rsidRDefault="00127870" w:rsidP="00001BAD">
            <w:pPr>
              <w:jc w:val="both"/>
              <w:rPr>
                <w:rFonts w:ascii="Times New Roman" w:eastAsia="Times New Roman" w:hAnsi="Times New Roman"/>
                <w:bCs/>
                <w:sz w:val="28"/>
                <w:szCs w:val="28"/>
                <w:lang w:val="ru-RU"/>
              </w:rPr>
            </w:pPr>
            <w:r w:rsidRPr="005173A6">
              <w:rPr>
                <w:rFonts w:ascii="Times New Roman" w:eastAsia="Times New Roman" w:hAnsi="Times New Roman"/>
                <w:bCs/>
                <w:sz w:val="28"/>
                <w:szCs w:val="28"/>
                <w:lang w:val="ru-RU"/>
              </w:rPr>
              <w:t>позитронно-эмиссионная томография</w:t>
            </w:r>
          </w:p>
          <w:p w:rsidR="00127870" w:rsidRPr="00001BAD" w:rsidRDefault="00127870" w:rsidP="00001BAD">
            <w:pPr>
              <w:jc w:val="both"/>
              <w:rPr>
                <w:rFonts w:ascii="Times New Roman" w:eastAsia="Times New Roman" w:hAnsi="Times New Roman"/>
                <w:bCs/>
                <w:sz w:val="28"/>
                <w:szCs w:val="28"/>
                <w:lang w:val="en-US"/>
              </w:rPr>
            </w:pPr>
            <w:r w:rsidRPr="00001BAD">
              <w:rPr>
                <w:rFonts w:ascii="Times New Roman" w:eastAsia="Times New Roman" w:hAnsi="Times New Roman"/>
                <w:bCs/>
                <w:sz w:val="28"/>
                <w:szCs w:val="28"/>
                <w:lang w:val="en-US"/>
              </w:rPr>
              <w:t>(</w:t>
            </w:r>
            <w:r>
              <w:rPr>
                <w:rFonts w:ascii="Times New Roman" w:eastAsia="Times New Roman" w:hAnsi="Times New Roman"/>
                <w:bCs/>
                <w:sz w:val="28"/>
                <w:szCs w:val="28"/>
                <w:lang w:val="en-US"/>
              </w:rPr>
              <w:t>Response</w:t>
            </w:r>
            <w:r w:rsidR="00001BAD" w:rsidRPr="00001BAD">
              <w:rPr>
                <w:rFonts w:ascii="Times New Roman" w:eastAsia="Times New Roman" w:hAnsi="Times New Roman"/>
                <w:bCs/>
                <w:sz w:val="28"/>
                <w:szCs w:val="28"/>
                <w:lang w:val="en-US"/>
              </w:rPr>
              <w:t xml:space="preserve"> </w:t>
            </w:r>
            <w:r>
              <w:rPr>
                <w:rFonts w:ascii="Times New Roman" w:eastAsia="Times New Roman" w:hAnsi="Times New Roman"/>
                <w:bCs/>
                <w:sz w:val="28"/>
                <w:szCs w:val="28"/>
                <w:lang w:val="en-US"/>
              </w:rPr>
              <w:t>Evaluation</w:t>
            </w:r>
            <w:r w:rsidR="00001BAD" w:rsidRPr="00001BAD">
              <w:rPr>
                <w:rFonts w:ascii="Times New Roman" w:eastAsia="Times New Roman" w:hAnsi="Times New Roman"/>
                <w:bCs/>
                <w:sz w:val="28"/>
                <w:szCs w:val="28"/>
                <w:lang w:val="en-US"/>
              </w:rPr>
              <w:t xml:space="preserve"> </w:t>
            </w:r>
            <w:r>
              <w:rPr>
                <w:rFonts w:ascii="Times New Roman" w:eastAsia="Times New Roman" w:hAnsi="Times New Roman"/>
                <w:bCs/>
                <w:sz w:val="28"/>
                <w:szCs w:val="28"/>
                <w:lang w:val="en-US"/>
              </w:rPr>
              <w:t>Criteriain</w:t>
            </w:r>
            <w:r w:rsidR="00001BAD" w:rsidRPr="00001BAD">
              <w:rPr>
                <w:rFonts w:ascii="Times New Roman" w:eastAsia="Times New Roman" w:hAnsi="Times New Roman"/>
                <w:bCs/>
                <w:sz w:val="28"/>
                <w:szCs w:val="28"/>
                <w:lang w:val="en-US"/>
              </w:rPr>
              <w:t xml:space="preserve"> </w:t>
            </w:r>
            <w:r>
              <w:rPr>
                <w:rFonts w:ascii="Times New Roman" w:eastAsia="Times New Roman" w:hAnsi="Times New Roman"/>
                <w:bCs/>
                <w:sz w:val="28"/>
                <w:szCs w:val="28"/>
                <w:lang w:val="en-US"/>
              </w:rPr>
              <w:t>Solid</w:t>
            </w:r>
            <w:r w:rsidR="00001BAD" w:rsidRPr="00001BAD">
              <w:rPr>
                <w:rFonts w:ascii="Times New Roman" w:eastAsia="Times New Roman" w:hAnsi="Times New Roman"/>
                <w:bCs/>
                <w:sz w:val="28"/>
                <w:szCs w:val="28"/>
                <w:lang w:val="en-US"/>
              </w:rPr>
              <w:t xml:space="preserve"> </w:t>
            </w:r>
            <w:r>
              <w:rPr>
                <w:rFonts w:ascii="Times New Roman" w:eastAsia="Times New Roman" w:hAnsi="Times New Roman"/>
                <w:bCs/>
                <w:sz w:val="28"/>
                <w:szCs w:val="28"/>
                <w:lang w:val="en-US"/>
              </w:rPr>
              <w:t>Tumors</w:t>
            </w:r>
            <w:r w:rsidRPr="00001BAD">
              <w:rPr>
                <w:rFonts w:ascii="Times New Roman" w:eastAsia="Times New Roman" w:hAnsi="Times New Roman"/>
                <w:bCs/>
                <w:sz w:val="28"/>
                <w:szCs w:val="28"/>
                <w:lang w:val="en-US"/>
              </w:rPr>
              <w:t xml:space="preserve">) </w:t>
            </w:r>
            <w:r>
              <w:rPr>
                <w:rFonts w:ascii="Times New Roman" w:eastAsia="Times New Roman" w:hAnsi="Times New Roman"/>
                <w:bCs/>
                <w:sz w:val="28"/>
                <w:szCs w:val="28"/>
                <w:lang w:val="ru-RU"/>
              </w:rPr>
              <w:t>Критерии</w:t>
            </w:r>
            <w:r w:rsidRPr="00001BAD">
              <w:rPr>
                <w:rFonts w:ascii="Times New Roman" w:eastAsia="Times New Roman" w:hAnsi="Times New Roman"/>
                <w:bCs/>
                <w:sz w:val="28"/>
                <w:szCs w:val="28"/>
                <w:lang w:val="en-US"/>
              </w:rPr>
              <w:t xml:space="preserve"> </w:t>
            </w:r>
            <w:r>
              <w:rPr>
                <w:rFonts w:ascii="Times New Roman" w:eastAsia="Times New Roman" w:hAnsi="Times New Roman"/>
                <w:bCs/>
                <w:sz w:val="28"/>
                <w:szCs w:val="28"/>
                <w:lang w:val="ru-RU"/>
              </w:rPr>
              <w:t>оценки</w:t>
            </w:r>
            <w:r w:rsidRPr="00001BAD">
              <w:rPr>
                <w:rFonts w:ascii="Times New Roman" w:eastAsia="Times New Roman" w:hAnsi="Times New Roman"/>
                <w:bCs/>
                <w:sz w:val="28"/>
                <w:szCs w:val="28"/>
                <w:lang w:val="en-US"/>
              </w:rPr>
              <w:t xml:space="preserve"> </w:t>
            </w:r>
            <w:r>
              <w:rPr>
                <w:rFonts w:ascii="Times New Roman" w:eastAsia="Times New Roman" w:hAnsi="Times New Roman"/>
                <w:bCs/>
                <w:sz w:val="28"/>
                <w:szCs w:val="28"/>
                <w:lang w:val="ru-RU"/>
              </w:rPr>
              <w:t>ответа</w:t>
            </w:r>
            <w:r w:rsidRPr="00001BAD">
              <w:rPr>
                <w:rFonts w:ascii="Times New Roman" w:eastAsia="Times New Roman" w:hAnsi="Times New Roman"/>
                <w:bCs/>
                <w:sz w:val="28"/>
                <w:szCs w:val="28"/>
                <w:lang w:val="en-US"/>
              </w:rPr>
              <w:t xml:space="preserve"> </w:t>
            </w:r>
            <w:r>
              <w:rPr>
                <w:rFonts w:ascii="Times New Roman" w:eastAsia="Times New Roman" w:hAnsi="Times New Roman"/>
                <w:bCs/>
                <w:sz w:val="28"/>
                <w:szCs w:val="28"/>
                <w:lang w:val="ru-RU"/>
              </w:rPr>
              <w:t>солидных</w:t>
            </w:r>
            <w:r w:rsidRPr="00001BAD">
              <w:rPr>
                <w:rFonts w:ascii="Times New Roman" w:eastAsia="Times New Roman" w:hAnsi="Times New Roman"/>
                <w:bCs/>
                <w:sz w:val="28"/>
                <w:szCs w:val="28"/>
                <w:lang w:val="en-US"/>
              </w:rPr>
              <w:t xml:space="preserve"> </w:t>
            </w:r>
            <w:r>
              <w:rPr>
                <w:rFonts w:ascii="Times New Roman" w:eastAsia="Times New Roman" w:hAnsi="Times New Roman"/>
                <w:bCs/>
                <w:sz w:val="28"/>
                <w:szCs w:val="28"/>
                <w:lang w:val="ru-RU"/>
              </w:rPr>
              <w:t>опухолей</w:t>
            </w:r>
          </w:p>
          <w:p w:rsidR="00127870" w:rsidRDefault="00127870" w:rsidP="00001BAD">
            <w:pPr>
              <w:jc w:val="both"/>
              <w:rPr>
                <w:rFonts w:ascii="Times New Roman" w:eastAsia="Times New Roman" w:hAnsi="Times New Roman"/>
                <w:bCs/>
                <w:sz w:val="28"/>
                <w:szCs w:val="28"/>
                <w:lang w:val="ru-RU"/>
              </w:rPr>
            </w:pPr>
            <w:r>
              <w:rPr>
                <w:rFonts w:ascii="Times New Roman" w:eastAsia="Times New Roman" w:hAnsi="Times New Roman"/>
                <w:bCs/>
                <w:sz w:val="28"/>
                <w:szCs w:val="28"/>
                <w:lang w:val="ru-RU"/>
              </w:rPr>
              <w:t>Инфракрасный</w:t>
            </w:r>
          </w:p>
          <w:p w:rsidR="00127870" w:rsidRDefault="00127870" w:rsidP="00001BAD">
            <w:pPr>
              <w:jc w:val="both"/>
              <w:rPr>
                <w:rFonts w:ascii="Times New Roman" w:eastAsia="Times New Roman" w:hAnsi="Times New Roman"/>
                <w:bCs/>
                <w:sz w:val="28"/>
                <w:szCs w:val="28"/>
                <w:lang w:val="ru-RU"/>
              </w:rPr>
            </w:pPr>
            <w:r>
              <w:rPr>
                <w:rFonts w:ascii="Times New Roman" w:eastAsia="Times New Roman" w:hAnsi="Times New Roman"/>
                <w:bCs/>
                <w:sz w:val="28"/>
                <w:szCs w:val="28"/>
                <w:lang w:val="ru-RU"/>
              </w:rPr>
              <w:t>Общий анализ крови</w:t>
            </w:r>
          </w:p>
          <w:p w:rsidR="00127870" w:rsidRPr="005173A6" w:rsidRDefault="00127870" w:rsidP="00001BAD">
            <w:pPr>
              <w:jc w:val="both"/>
              <w:rPr>
                <w:rFonts w:ascii="Times New Roman" w:eastAsia="Times New Roman" w:hAnsi="Times New Roman"/>
                <w:bCs/>
                <w:sz w:val="28"/>
                <w:szCs w:val="28"/>
                <w:lang w:val="ru-RU"/>
              </w:rPr>
            </w:pPr>
            <w:r>
              <w:rPr>
                <w:rFonts w:ascii="Times New Roman" w:eastAsia="Times New Roman" w:hAnsi="Times New Roman"/>
                <w:bCs/>
                <w:sz w:val="28"/>
                <w:szCs w:val="28"/>
                <w:lang w:val="ru-RU"/>
              </w:rPr>
              <w:t>Общий анализ мочи</w:t>
            </w:r>
          </w:p>
        </w:tc>
      </w:tr>
    </w:tbl>
    <w:p w:rsidR="00127870" w:rsidRPr="00127870" w:rsidRDefault="00127870" w:rsidP="00127870">
      <w:pPr>
        <w:pStyle w:val="a5"/>
        <w:tabs>
          <w:tab w:val="left" w:pos="426"/>
        </w:tabs>
        <w:spacing w:after="0" w:line="240" w:lineRule="auto"/>
        <w:ind w:left="0"/>
        <w:jc w:val="both"/>
        <w:rPr>
          <w:rFonts w:ascii="Times New Roman" w:hAnsi="Times New Roman" w:cs="Times New Roman"/>
          <w:b/>
          <w:sz w:val="28"/>
          <w:szCs w:val="28"/>
        </w:rPr>
      </w:pPr>
    </w:p>
    <w:p w:rsidR="00127870" w:rsidRPr="00127870" w:rsidRDefault="00127870" w:rsidP="00127870">
      <w:pPr>
        <w:pStyle w:val="a5"/>
        <w:numPr>
          <w:ilvl w:val="0"/>
          <w:numId w:val="40"/>
        </w:numPr>
        <w:shd w:val="clear" w:color="auto" w:fill="FFFFFF"/>
        <w:tabs>
          <w:tab w:val="left" w:pos="284"/>
        </w:tabs>
        <w:spacing w:after="0" w:line="240" w:lineRule="auto"/>
        <w:ind w:left="0" w:firstLine="0"/>
        <w:jc w:val="both"/>
        <w:rPr>
          <w:rFonts w:ascii="Times New Roman" w:eastAsia="Times New Roman" w:hAnsi="Times New Roman" w:cs="Times New Roman"/>
          <w:b/>
          <w:bCs/>
          <w:sz w:val="28"/>
          <w:szCs w:val="28"/>
          <w:lang w:val="ru-RU" w:eastAsia="lt-LT"/>
        </w:rPr>
      </w:pPr>
      <w:r w:rsidRPr="00127870">
        <w:rPr>
          <w:rFonts w:ascii="Times New Roman" w:eastAsia="Times New Roman" w:hAnsi="Times New Roman" w:cs="Times New Roman"/>
          <w:b/>
          <w:bCs/>
          <w:sz w:val="28"/>
          <w:szCs w:val="28"/>
          <w:lang w:val="ru-RU" w:eastAsia="lt-LT"/>
        </w:rPr>
        <w:t xml:space="preserve">Дата разработки протокола: </w:t>
      </w:r>
      <w:r w:rsidRPr="00127870">
        <w:rPr>
          <w:rFonts w:ascii="Times New Roman" w:eastAsia="Times New Roman" w:hAnsi="Times New Roman" w:cs="Times New Roman"/>
          <w:bCs/>
          <w:sz w:val="28"/>
          <w:szCs w:val="28"/>
          <w:lang w:val="ru-RU" w:eastAsia="lt-LT"/>
        </w:rPr>
        <w:t>2016</w:t>
      </w:r>
      <w:r>
        <w:rPr>
          <w:rFonts w:ascii="Times New Roman" w:eastAsia="Times New Roman" w:hAnsi="Times New Roman" w:cs="Times New Roman"/>
          <w:bCs/>
          <w:sz w:val="28"/>
          <w:szCs w:val="28"/>
          <w:lang w:val="ru-RU" w:eastAsia="lt-LT"/>
        </w:rPr>
        <w:t xml:space="preserve"> </w:t>
      </w:r>
      <w:r w:rsidRPr="00127870">
        <w:rPr>
          <w:rFonts w:ascii="Times New Roman" w:eastAsia="Times New Roman" w:hAnsi="Times New Roman" w:cs="Times New Roman"/>
          <w:bCs/>
          <w:sz w:val="28"/>
          <w:szCs w:val="28"/>
          <w:lang w:val="ru-RU" w:eastAsia="lt-LT"/>
        </w:rPr>
        <w:t>год.</w:t>
      </w:r>
    </w:p>
    <w:p w:rsidR="00127870" w:rsidRPr="00127870" w:rsidRDefault="00127870" w:rsidP="00127870">
      <w:pPr>
        <w:pStyle w:val="a5"/>
        <w:numPr>
          <w:ilvl w:val="0"/>
          <w:numId w:val="40"/>
        </w:numPr>
        <w:shd w:val="clear" w:color="auto" w:fill="FFFFFF"/>
        <w:tabs>
          <w:tab w:val="left" w:pos="284"/>
        </w:tabs>
        <w:spacing w:after="0" w:line="240" w:lineRule="auto"/>
        <w:ind w:left="0" w:firstLine="0"/>
        <w:jc w:val="both"/>
        <w:rPr>
          <w:rFonts w:ascii="Times New Roman" w:eastAsia="Times New Roman" w:hAnsi="Times New Roman" w:cs="Times New Roman"/>
          <w:b/>
          <w:bCs/>
          <w:sz w:val="28"/>
          <w:szCs w:val="28"/>
          <w:lang w:val="ru-RU" w:eastAsia="lt-LT"/>
        </w:rPr>
      </w:pPr>
      <w:r w:rsidRPr="00127870">
        <w:rPr>
          <w:rFonts w:ascii="Times New Roman" w:eastAsia="Times New Roman" w:hAnsi="Times New Roman" w:cs="Times New Roman"/>
          <w:b/>
          <w:bCs/>
          <w:sz w:val="28"/>
          <w:szCs w:val="28"/>
          <w:lang w:val="ru-RU" w:eastAsia="lt-LT"/>
        </w:rPr>
        <w:t xml:space="preserve">Категория пациентов: </w:t>
      </w:r>
      <w:r w:rsidRPr="00127870">
        <w:rPr>
          <w:rFonts w:ascii="Times New Roman" w:eastAsia="Times New Roman" w:hAnsi="Times New Roman" w:cs="Times New Roman"/>
          <w:bCs/>
          <w:sz w:val="28"/>
          <w:szCs w:val="28"/>
          <w:lang w:val="ru-RU" w:eastAsia="lt-LT"/>
        </w:rPr>
        <w:t>взрослые пациенты</w:t>
      </w:r>
      <w:r w:rsidR="00001BAD">
        <w:rPr>
          <w:rFonts w:ascii="Times New Roman" w:eastAsia="Times New Roman" w:hAnsi="Times New Roman" w:cs="Times New Roman"/>
          <w:bCs/>
          <w:sz w:val="28"/>
          <w:szCs w:val="28"/>
          <w:lang w:val="ru-RU" w:eastAsia="lt-LT"/>
        </w:rPr>
        <w:t xml:space="preserve"> </w:t>
      </w:r>
      <w:r w:rsidRPr="00127870">
        <w:rPr>
          <w:rFonts w:ascii="Times New Roman" w:eastAsia="Times New Roman" w:hAnsi="Times New Roman" w:cs="Times New Roman"/>
          <w:bCs/>
          <w:sz w:val="28"/>
          <w:szCs w:val="28"/>
          <w:lang w:val="ru-RU" w:eastAsia="lt-LT"/>
        </w:rPr>
        <w:t>с первичными и вторичными (метастатическими, рецидивными) злокачественными новообразованиями и предопухолевыми заболеваниями кожи, слизистых оболочек полых органов (полость рта, трахея, крупные бронхи, пищевод, прямая кишка, шейка матки), предстательная железа.</w:t>
      </w:r>
    </w:p>
    <w:p w:rsidR="00127870" w:rsidRPr="00EF04EE" w:rsidRDefault="00127870" w:rsidP="00127870">
      <w:pPr>
        <w:shd w:val="clear" w:color="auto" w:fill="FFFFFF"/>
        <w:spacing w:after="0" w:line="240" w:lineRule="auto"/>
        <w:jc w:val="both"/>
        <w:rPr>
          <w:rFonts w:ascii="Times New Roman" w:eastAsia="Times New Roman" w:hAnsi="Times New Roman" w:cs="Times New Roman"/>
          <w:b/>
          <w:bCs/>
          <w:sz w:val="28"/>
          <w:szCs w:val="28"/>
          <w:lang w:val="ru-RU" w:eastAsia="lt-LT"/>
        </w:rPr>
      </w:pPr>
    </w:p>
    <w:p w:rsidR="00127870" w:rsidRPr="0096387E" w:rsidRDefault="00127870" w:rsidP="00127870">
      <w:pPr>
        <w:pStyle w:val="a5"/>
        <w:numPr>
          <w:ilvl w:val="0"/>
          <w:numId w:val="40"/>
        </w:numPr>
        <w:shd w:val="clear" w:color="auto" w:fill="FFFFFF"/>
        <w:tabs>
          <w:tab w:val="left" w:pos="284"/>
        </w:tabs>
        <w:spacing w:after="0" w:line="240" w:lineRule="auto"/>
        <w:ind w:left="0" w:firstLine="0"/>
        <w:jc w:val="both"/>
        <w:rPr>
          <w:rFonts w:ascii="Times New Roman" w:eastAsia="Times New Roman" w:hAnsi="Times New Roman" w:cs="Times New Roman"/>
          <w:b/>
          <w:bCs/>
          <w:sz w:val="28"/>
          <w:szCs w:val="28"/>
          <w:lang w:val="ru-RU" w:eastAsia="lt-LT"/>
        </w:rPr>
      </w:pPr>
      <w:r w:rsidRPr="0096387E">
        <w:rPr>
          <w:rFonts w:ascii="Times New Roman" w:eastAsia="Times New Roman" w:hAnsi="Times New Roman" w:cs="Times New Roman"/>
          <w:b/>
          <w:bCs/>
          <w:sz w:val="28"/>
          <w:szCs w:val="28"/>
          <w:lang w:val="ru-RU" w:eastAsia="lt-LT"/>
        </w:rPr>
        <w:t>Пользователи протокола</w:t>
      </w:r>
      <w:r w:rsidRPr="0096387E">
        <w:rPr>
          <w:rFonts w:ascii="Times New Roman" w:eastAsia="Times New Roman" w:hAnsi="Times New Roman" w:cs="Times New Roman"/>
          <w:bCs/>
          <w:sz w:val="28"/>
          <w:szCs w:val="28"/>
          <w:lang w:val="ru-RU" w:eastAsia="lt-LT"/>
        </w:rPr>
        <w:t xml:space="preserve">: </w:t>
      </w:r>
      <w:r>
        <w:rPr>
          <w:rFonts w:ascii="Times New Roman" w:eastAsia="Times New Roman" w:hAnsi="Times New Roman" w:cs="Times New Roman"/>
          <w:bCs/>
          <w:sz w:val="28"/>
          <w:szCs w:val="28"/>
          <w:lang w:val="ru-RU" w:eastAsia="lt-LT"/>
        </w:rPr>
        <w:t>онкологи, хирурги, эндоскописты, гинекологи, урологи, проктологи, дерматологи, стоматологи.</w:t>
      </w:r>
    </w:p>
    <w:p w:rsidR="00127870" w:rsidRPr="00EF04EE" w:rsidRDefault="00127870" w:rsidP="00127870">
      <w:pPr>
        <w:shd w:val="clear" w:color="auto" w:fill="FFFFFF"/>
        <w:spacing w:after="0" w:line="240" w:lineRule="auto"/>
        <w:jc w:val="both"/>
        <w:rPr>
          <w:rFonts w:ascii="Times New Roman" w:eastAsia="Times New Roman" w:hAnsi="Times New Roman" w:cs="Times New Roman"/>
          <w:b/>
          <w:bCs/>
          <w:sz w:val="28"/>
          <w:szCs w:val="28"/>
          <w:lang w:val="ru-RU" w:eastAsia="lt-LT"/>
        </w:rPr>
      </w:pPr>
    </w:p>
    <w:p w:rsidR="00127870" w:rsidRPr="00127870" w:rsidRDefault="00127870" w:rsidP="00127870">
      <w:pPr>
        <w:pStyle w:val="a5"/>
        <w:numPr>
          <w:ilvl w:val="0"/>
          <w:numId w:val="40"/>
        </w:numPr>
        <w:tabs>
          <w:tab w:val="left" w:pos="284"/>
          <w:tab w:val="left" w:pos="426"/>
        </w:tabs>
        <w:spacing w:after="0" w:line="240" w:lineRule="auto"/>
        <w:ind w:left="0" w:firstLine="0"/>
        <w:jc w:val="both"/>
        <w:rPr>
          <w:rFonts w:ascii="Times New Roman" w:eastAsia="Times New Roman" w:hAnsi="Times New Roman" w:cs="Times New Roman"/>
          <w:b/>
          <w:bCs/>
          <w:sz w:val="28"/>
          <w:szCs w:val="28"/>
          <w:lang w:val="ru-RU" w:eastAsia="lt-LT"/>
        </w:rPr>
      </w:pPr>
      <w:r w:rsidRPr="00127870">
        <w:rPr>
          <w:rFonts w:ascii="Times New Roman" w:eastAsia="Times New Roman" w:hAnsi="Times New Roman" w:cs="Times New Roman"/>
          <w:b/>
          <w:bCs/>
          <w:sz w:val="28"/>
          <w:szCs w:val="28"/>
          <w:lang w:val="ru-RU" w:eastAsia="lt-LT"/>
        </w:rPr>
        <w:t>Методы, подходы и процедуры диагностики и лечения:</w:t>
      </w:r>
    </w:p>
    <w:p w:rsidR="00127870" w:rsidRPr="00C23C60" w:rsidRDefault="00127870" w:rsidP="00127870">
      <w:pPr>
        <w:shd w:val="clear" w:color="auto" w:fill="FFFFFF"/>
        <w:tabs>
          <w:tab w:val="left" w:pos="-567"/>
          <w:tab w:val="left" w:pos="0"/>
          <w:tab w:val="left" w:pos="284"/>
          <w:tab w:val="left" w:pos="709"/>
        </w:tabs>
        <w:spacing w:after="0" w:line="240" w:lineRule="auto"/>
        <w:jc w:val="both"/>
        <w:rPr>
          <w:rFonts w:ascii="Times New Roman" w:eastAsia="Calibri" w:hAnsi="Times New Roman" w:cs="Times New Roman"/>
          <w:b/>
          <w:bCs/>
          <w:sz w:val="28"/>
          <w:szCs w:val="28"/>
        </w:rPr>
      </w:pPr>
      <w:r w:rsidRPr="00C23C60">
        <w:rPr>
          <w:rFonts w:ascii="Times New Roman" w:eastAsia="Calibri" w:hAnsi="Times New Roman" w:cs="Times New Roman"/>
          <w:b/>
          <w:bCs/>
          <w:sz w:val="28"/>
          <w:szCs w:val="28"/>
        </w:rPr>
        <w:t>Шкала уровня доказательности: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9185"/>
      </w:tblGrid>
      <w:tr w:rsidR="00127870" w:rsidRPr="0027617A" w:rsidTr="00001BAD">
        <w:tc>
          <w:tcPr>
            <w:tcW w:w="738" w:type="dxa"/>
            <w:tcBorders>
              <w:top w:val="single" w:sz="4" w:space="0" w:color="auto"/>
              <w:left w:val="single" w:sz="4" w:space="0" w:color="auto"/>
              <w:bottom w:val="single" w:sz="4" w:space="0" w:color="auto"/>
              <w:right w:val="single" w:sz="4" w:space="0" w:color="auto"/>
            </w:tcBorders>
            <w:hideMark/>
          </w:tcPr>
          <w:p w:rsidR="00127870" w:rsidRPr="0027617A" w:rsidRDefault="00127870" w:rsidP="00001BAD">
            <w:pPr>
              <w:tabs>
                <w:tab w:val="left" w:pos="0"/>
              </w:tabs>
              <w:spacing w:after="0" w:line="240" w:lineRule="auto"/>
              <w:jc w:val="center"/>
              <w:rPr>
                <w:rFonts w:ascii="Times New Roman" w:eastAsia="Calibri" w:hAnsi="Times New Roman" w:cs="Times New Roman"/>
                <w:b/>
                <w:sz w:val="28"/>
                <w:szCs w:val="28"/>
              </w:rPr>
            </w:pPr>
            <w:r w:rsidRPr="0027617A">
              <w:rPr>
                <w:rFonts w:ascii="Times New Roman" w:eastAsia="Calibri" w:hAnsi="Times New Roman" w:cs="Times New Roman"/>
                <w:sz w:val="28"/>
                <w:szCs w:val="28"/>
              </w:rPr>
              <w:t>А</w:t>
            </w:r>
          </w:p>
        </w:tc>
        <w:tc>
          <w:tcPr>
            <w:tcW w:w="9185" w:type="dxa"/>
            <w:tcBorders>
              <w:top w:val="single" w:sz="4" w:space="0" w:color="auto"/>
              <w:left w:val="single" w:sz="4" w:space="0" w:color="auto"/>
              <w:bottom w:val="single" w:sz="4" w:space="0" w:color="auto"/>
              <w:right w:val="single" w:sz="4" w:space="0" w:color="auto"/>
            </w:tcBorders>
            <w:hideMark/>
          </w:tcPr>
          <w:p w:rsidR="00127870" w:rsidRPr="0027617A" w:rsidRDefault="00127870" w:rsidP="00001BAD">
            <w:pPr>
              <w:spacing w:after="0" w:line="240" w:lineRule="auto"/>
              <w:jc w:val="both"/>
              <w:rPr>
                <w:rFonts w:ascii="Times New Roman" w:eastAsia="Calibri" w:hAnsi="Times New Roman" w:cs="Times New Roman"/>
                <w:b/>
                <w:sz w:val="28"/>
                <w:szCs w:val="28"/>
              </w:rPr>
            </w:pPr>
            <w:r w:rsidRPr="0027617A">
              <w:rPr>
                <w:rFonts w:ascii="Times New Roman" w:eastAsia="Calibri" w:hAnsi="Times New Roman" w:cs="Times New Roman"/>
                <w:sz w:val="28"/>
                <w:szCs w:val="28"/>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127870" w:rsidRPr="0027617A" w:rsidTr="00001BAD">
        <w:tc>
          <w:tcPr>
            <w:tcW w:w="738" w:type="dxa"/>
            <w:tcBorders>
              <w:top w:val="single" w:sz="4" w:space="0" w:color="auto"/>
              <w:left w:val="single" w:sz="4" w:space="0" w:color="auto"/>
              <w:bottom w:val="single" w:sz="4" w:space="0" w:color="auto"/>
              <w:right w:val="single" w:sz="4" w:space="0" w:color="auto"/>
            </w:tcBorders>
            <w:hideMark/>
          </w:tcPr>
          <w:p w:rsidR="00127870" w:rsidRPr="0027617A" w:rsidRDefault="00127870" w:rsidP="00001BAD">
            <w:pPr>
              <w:tabs>
                <w:tab w:val="left" w:pos="0"/>
              </w:tabs>
              <w:spacing w:after="0"/>
              <w:jc w:val="center"/>
              <w:rPr>
                <w:rFonts w:ascii="Times New Roman" w:eastAsia="Calibri" w:hAnsi="Times New Roman" w:cs="Times New Roman"/>
                <w:b/>
                <w:sz w:val="28"/>
                <w:szCs w:val="28"/>
              </w:rPr>
            </w:pPr>
            <w:r w:rsidRPr="0027617A">
              <w:rPr>
                <w:rFonts w:ascii="Times New Roman" w:eastAsia="Calibri" w:hAnsi="Times New Roman" w:cs="Times New Roman"/>
                <w:sz w:val="28"/>
                <w:szCs w:val="28"/>
              </w:rPr>
              <w:t>В</w:t>
            </w:r>
          </w:p>
        </w:tc>
        <w:tc>
          <w:tcPr>
            <w:tcW w:w="9185" w:type="dxa"/>
            <w:tcBorders>
              <w:top w:val="single" w:sz="4" w:space="0" w:color="auto"/>
              <w:left w:val="single" w:sz="4" w:space="0" w:color="auto"/>
              <w:bottom w:val="single" w:sz="4" w:space="0" w:color="auto"/>
              <w:right w:val="single" w:sz="4" w:space="0" w:color="auto"/>
            </w:tcBorders>
            <w:hideMark/>
          </w:tcPr>
          <w:p w:rsidR="00127870" w:rsidRPr="0027617A" w:rsidRDefault="00127870" w:rsidP="00001BAD">
            <w:pPr>
              <w:spacing w:after="0" w:line="240" w:lineRule="auto"/>
              <w:jc w:val="both"/>
              <w:rPr>
                <w:rFonts w:ascii="Times New Roman" w:eastAsia="Calibri" w:hAnsi="Times New Roman" w:cs="Times New Roman"/>
                <w:b/>
                <w:sz w:val="28"/>
                <w:szCs w:val="28"/>
              </w:rPr>
            </w:pPr>
            <w:r w:rsidRPr="0027617A">
              <w:rPr>
                <w:rFonts w:ascii="Times New Roman" w:eastAsia="Calibri" w:hAnsi="Times New Roman" w:cs="Times New Roman"/>
                <w:sz w:val="28"/>
                <w:szCs w:val="28"/>
              </w:rPr>
              <w:t>Высококачественный (++) систематический обзор когортных или исследований случай-контроль или высококачественное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127870" w:rsidRPr="0027617A" w:rsidTr="00001BAD">
        <w:tc>
          <w:tcPr>
            <w:tcW w:w="738" w:type="dxa"/>
            <w:tcBorders>
              <w:top w:val="single" w:sz="4" w:space="0" w:color="auto"/>
              <w:left w:val="single" w:sz="4" w:space="0" w:color="auto"/>
              <w:bottom w:val="single" w:sz="4" w:space="0" w:color="auto"/>
              <w:right w:val="single" w:sz="4" w:space="0" w:color="auto"/>
            </w:tcBorders>
            <w:hideMark/>
          </w:tcPr>
          <w:p w:rsidR="00127870" w:rsidRPr="0027617A" w:rsidRDefault="00127870" w:rsidP="00001BAD">
            <w:pPr>
              <w:tabs>
                <w:tab w:val="left" w:pos="0"/>
              </w:tabs>
              <w:spacing w:after="0"/>
              <w:jc w:val="center"/>
              <w:rPr>
                <w:rFonts w:ascii="Times New Roman" w:eastAsia="Calibri" w:hAnsi="Times New Roman" w:cs="Times New Roman"/>
                <w:b/>
                <w:sz w:val="28"/>
                <w:szCs w:val="28"/>
              </w:rPr>
            </w:pPr>
            <w:r w:rsidRPr="0027617A">
              <w:rPr>
                <w:rFonts w:ascii="Times New Roman" w:eastAsia="Calibri" w:hAnsi="Times New Roman" w:cs="Times New Roman"/>
                <w:sz w:val="28"/>
                <w:szCs w:val="28"/>
              </w:rPr>
              <w:t>С</w:t>
            </w:r>
          </w:p>
        </w:tc>
        <w:tc>
          <w:tcPr>
            <w:tcW w:w="9185" w:type="dxa"/>
            <w:tcBorders>
              <w:top w:val="single" w:sz="4" w:space="0" w:color="auto"/>
              <w:left w:val="single" w:sz="4" w:space="0" w:color="auto"/>
              <w:bottom w:val="single" w:sz="4" w:space="0" w:color="auto"/>
              <w:right w:val="single" w:sz="4" w:space="0" w:color="auto"/>
            </w:tcBorders>
            <w:hideMark/>
          </w:tcPr>
          <w:p w:rsidR="00127870" w:rsidRPr="0027617A" w:rsidRDefault="00127870" w:rsidP="00001BAD">
            <w:pPr>
              <w:spacing w:after="0" w:line="240" w:lineRule="auto"/>
              <w:jc w:val="both"/>
              <w:rPr>
                <w:rFonts w:ascii="Times New Roman" w:eastAsia="Calibri" w:hAnsi="Times New Roman" w:cs="Times New Roman"/>
                <w:sz w:val="28"/>
                <w:szCs w:val="28"/>
              </w:rPr>
            </w:pPr>
            <w:r w:rsidRPr="0027617A">
              <w:rPr>
                <w:rFonts w:ascii="Times New Roman" w:eastAsia="Calibri" w:hAnsi="Times New Roman" w:cs="Times New Roman"/>
                <w:sz w:val="28"/>
                <w:szCs w:val="28"/>
              </w:rPr>
              <w:t>Когортное или исследование случай-контроль или контролируемое исследование без рандомизации с невысоким риском систематической ошибки (+).</w:t>
            </w:r>
          </w:p>
          <w:p w:rsidR="00127870" w:rsidRPr="0027617A" w:rsidRDefault="00127870" w:rsidP="00001BAD">
            <w:pPr>
              <w:spacing w:after="0" w:line="240" w:lineRule="auto"/>
              <w:jc w:val="both"/>
              <w:rPr>
                <w:rFonts w:ascii="Times New Roman" w:eastAsia="Calibri" w:hAnsi="Times New Roman" w:cs="Times New Roman"/>
                <w:b/>
                <w:sz w:val="28"/>
                <w:szCs w:val="28"/>
              </w:rPr>
            </w:pPr>
            <w:r w:rsidRPr="0027617A">
              <w:rPr>
                <w:rFonts w:ascii="Times New Roman" w:eastAsia="Calibri" w:hAnsi="Times New Roman" w:cs="Times New Roman"/>
                <w:sz w:val="28"/>
                <w:szCs w:val="28"/>
              </w:rPr>
              <w:t>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127870" w:rsidRPr="0027617A" w:rsidTr="00001BAD">
        <w:tc>
          <w:tcPr>
            <w:tcW w:w="738" w:type="dxa"/>
            <w:tcBorders>
              <w:top w:val="single" w:sz="4" w:space="0" w:color="auto"/>
              <w:left w:val="single" w:sz="4" w:space="0" w:color="auto"/>
              <w:bottom w:val="single" w:sz="4" w:space="0" w:color="auto"/>
              <w:right w:val="single" w:sz="4" w:space="0" w:color="auto"/>
            </w:tcBorders>
            <w:hideMark/>
          </w:tcPr>
          <w:p w:rsidR="00127870" w:rsidRPr="0027617A" w:rsidRDefault="00127870" w:rsidP="00001BAD">
            <w:pPr>
              <w:tabs>
                <w:tab w:val="left" w:pos="0"/>
              </w:tabs>
              <w:spacing w:after="0"/>
              <w:jc w:val="center"/>
              <w:rPr>
                <w:rFonts w:ascii="Times New Roman" w:eastAsia="Calibri" w:hAnsi="Times New Roman" w:cs="Times New Roman"/>
                <w:sz w:val="28"/>
                <w:szCs w:val="28"/>
                <w:lang w:val="en-US"/>
              </w:rPr>
            </w:pPr>
            <w:r w:rsidRPr="0027617A">
              <w:rPr>
                <w:rFonts w:ascii="Times New Roman" w:eastAsia="Calibri" w:hAnsi="Times New Roman" w:cs="Times New Roman"/>
                <w:sz w:val="28"/>
                <w:szCs w:val="28"/>
                <w:lang w:val="en-US"/>
              </w:rPr>
              <w:t>D</w:t>
            </w:r>
          </w:p>
        </w:tc>
        <w:tc>
          <w:tcPr>
            <w:tcW w:w="9185" w:type="dxa"/>
            <w:tcBorders>
              <w:top w:val="single" w:sz="4" w:space="0" w:color="auto"/>
              <w:left w:val="single" w:sz="4" w:space="0" w:color="auto"/>
              <w:bottom w:val="single" w:sz="4" w:space="0" w:color="auto"/>
              <w:right w:val="single" w:sz="4" w:space="0" w:color="auto"/>
            </w:tcBorders>
            <w:hideMark/>
          </w:tcPr>
          <w:p w:rsidR="00127870" w:rsidRPr="0027617A" w:rsidRDefault="00127870" w:rsidP="00001BAD">
            <w:pPr>
              <w:spacing w:after="0" w:line="240" w:lineRule="auto"/>
              <w:jc w:val="both"/>
              <w:rPr>
                <w:rFonts w:ascii="Times New Roman" w:eastAsia="Calibri" w:hAnsi="Times New Roman" w:cs="Times New Roman"/>
                <w:b/>
                <w:sz w:val="28"/>
                <w:szCs w:val="28"/>
              </w:rPr>
            </w:pPr>
            <w:r w:rsidRPr="0027617A">
              <w:rPr>
                <w:rFonts w:ascii="Times New Roman" w:eastAsia="Calibri" w:hAnsi="Times New Roman" w:cs="Times New Roman"/>
                <w:color w:val="000000"/>
                <w:sz w:val="28"/>
                <w:szCs w:val="28"/>
                <w:shd w:val="clear" w:color="auto" w:fill="FFFFFF"/>
              </w:rPr>
              <w:t>Описание серии случаев или неконтролируемое исследование или мнение экспертов.</w:t>
            </w:r>
          </w:p>
        </w:tc>
      </w:tr>
    </w:tbl>
    <w:p w:rsidR="00127870" w:rsidRDefault="00127870" w:rsidP="00127870">
      <w:pPr>
        <w:pStyle w:val="a5"/>
        <w:tabs>
          <w:tab w:val="left" w:pos="426"/>
        </w:tabs>
        <w:spacing w:after="0" w:line="240" w:lineRule="auto"/>
        <w:ind w:left="0"/>
        <w:jc w:val="both"/>
        <w:rPr>
          <w:rFonts w:ascii="Times New Roman" w:hAnsi="Times New Roman" w:cs="Times New Roman"/>
          <w:b/>
          <w:sz w:val="28"/>
          <w:szCs w:val="28"/>
          <w:lang w:val="ru-RU"/>
        </w:rPr>
      </w:pPr>
    </w:p>
    <w:p w:rsidR="00127870" w:rsidRPr="005359C7" w:rsidRDefault="00127870" w:rsidP="00127870">
      <w:pPr>
        <w:pStyle w:val="a5"/>
        <w:numPr>
          <w:ilvl w:val="0"/>
          <w:numId w:val="40"/>
        </w:numPr>
        <w:tabs>
          <w:tab w:val="left" w:pos="426"/>
        </w:tabs>
        <w:spacing w:after="0" w:line="240" w:lineRule="auto"/>
        <w:ind w:left="0" w:firstLine="0"/>
        <w:jc w:val="both"/>
        <w:rPr>
          <w:rFonts w:ascii="Times New Roman" w:hAnsi="Times New Roman" w:cs="Times New Roman"/>
          <w:b/>
          <w:sz w:val="28"/>
          <w:szCs w:val="28"/>
          <w:lang w:val="ru-RU"/>
        </w:rPr>
      </w:pPr>
      <w:r w:rsidRPr="00682761">
        <w:rPr>
          <w:rFonts w:ascii="Times New Roman" w:hAnsi="Times New Roman" w:cs="Times New Roman"/>
          <w:b/>
          <w:bCs/>
          <w:sz w:val="28"/>
          <w:szCs w:val="28"/>
          <w:lang w:val="ru-RU"/>
        </w:rPr>
        <w:t>Определение</w:t>
      </w:r>
      <w:r w:rsidRPr="00682761">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Pr="00682761">
        <w:rPr>
          <w:rFonts w:ascii="Times New Roman" w:hAnsi="Times New Roman" w:cs="Times New Roman"/>
          <w:sz w:val="28"/>
          <w:szCs w:val="28"/>
        </w:rPr>
        <w:t xml:space="preserve">Фотодинамическая </w:t>
      </w:r>
      <w:r>
        <w:rPr>
          <w:rFonts w:ascii="Times New Roman" w:hAnsi="Times New Roman" w:cs="Times New Roman"/>
          <w:sz w:val="28"/>
          <w:szCs w:val="28"/>
          <w:lang w:val="ru-RU"/>
        </w:rPr>
        <w:t xml:space="preserve">терапия и </w:t>
      </w:r>
      <w:r>
        <w:rPr>
          <w:rFonts w:ascii="Times New Roman" w:hAnsi="Times New Roman" w:cs="Times New Roman"/>
          <w:sz w:val="28"/>
          <w:szCs w:val="28"/>
        </w:rPr>
        <w:t>флуоресцентная</w:t>
      </w:r>
      <w:r w:rsidRPr="00682761">
        <w:rPr>
          <w:rFonts w:ascii="Times New Roman" w:hAnsi="Times New Roman" w:cs="Times New Roman"/>
          <w:sz w:val="28"/>
          <w:szCs w:val="28"/>
        </w:rPr>
        <w:t xml:space="preserve"> </w:t>
      </w:r>
      <w:r>
        <w:rPr>
          <w:rFonts w:ascii="Times New Roman" w:hAnsi="Times New Roman" w:cs="Times New Roman"/>
          <w:sz w:val="28"/>
          <w:szCs w:val="28"/>
          <w:lang w:val="ru-RU"/>
        </w:rPr>
        <w:t>диагностика</w:t>
      </w:r>
      <w:r w:rsidRPr="00682761">
        <w:rPr>
          <w:rFonts w:ascii="Times New Roman" w:hAnsi="Times New Roman" w:cs="Times New Roman"/>
          <w:sz w:val="28"/>
          <w:szCs w:val="28"/>
        </w:rPr>
        <w:t xml:space="preserve"> </w:t>
      </w:r>
      <w:r w:rsidRPr="00682761">
        <w:rPr>
          <w:rFonts w:ascii="Times New Roman" w:hAnsi="Times New Roman" w:cs="Times New Roman"/>
          <w:sz w:val="28"/>
          <w:szCs w:val="28"/>
          <w:lang w:val="ru-RU"/>
        </w:rPr>
        <w:t xml:space="preserve">- </w:t>
      </w:r>
      <w:r w:rsidRPr="00682761">
        <w:rPr>
          <w:rFonts w:ascii="Times New Roman" w:hAnsi="Times New Roman" w:cs="Times New Roman"/>
          <w:sz w:val="28"/>
          <w:szCs w:val="28"/>
        </w:rPr>
        <w:t xml:space="preserve">это </w:t>
      </w:r>
      <w:r w:rsidRPr="00682761">
        <w:rPr>
          <w:rFonts w:ascii="Times New Roman" w:hAnsi="Times New Roman" w:cs="Times New Roman"/>
          <w:sz w:val="28"/>
          <w:szCs w:val="28"/>
          <w:lang w:val="ru-RU"/>
        </w:rPr>
        <w:t>системный и локорегиональный</w:t>
      </w:r>
      <w:r w:rsidRPr="00682761">
        <w:rPr>
          <w:rFonts w:ascii="Times New Roman" w:hAnsi="Times New Roman" w:cs="Times New Roman"/>
          <w:sz w:val="28"/>
          <w:szCs w:val="28"/>
        </w:rPr>
        <w:t xml:space="preserve"> метод </w:t>
      </w:r>
      <w:r w:rsidRPr="00682761">
        <w:rPr>
          <w:rFonts w:ascii="Times New Roman" w:hAnsi="Times New Roman" w:cs="Times New Roman"/>
          <w:sz w:val="28"/>
          <w:szCs w:val="28"/>
          <w:lang w:val="ru-RU"/>
        </w:rPr>
        <w:t xml:space="preserve">диагностики и </w:t>
      </w:r>
      <w:r w:rsidRPr="00682761">
        <w:rPr>
          <w:rFonts w:ascii="Times New Roman" w:hAnsi="Times New Roman" w:cs="Times New Roman"/>
          <w:sz w:val="28"/>
          <w:szCs w:val="28"/>
        </w:rPr>
        <w:t xml:space="preserve">лечения </w:t>
      </w:r>
      <w:r w:rsidRPr="00682761">
        <w:rPr>
          <w:rFonts w:ascii="Times New Roman" w:hAnsi="Times New Roman" w:cs="Times New Roman"/>
          <w:sz w:val="28"/>
          <w:szCs w:val="28"/>
          <w:lang w:val="ru-RU"/>
        </w:rPr>
        <w:t>злокачественных новообразований</w:t>
      </w:r>
      <w:r w:rsidRPr="00682761">
        <w:rPr>
          <w:rFonts w:ascii="Times New Roman" w:hAnsi="Times New Roman" w:cs="Times New Roman"/>
          <w:sz w:val="28"/>
          <w:szCs w:val="28"/>
        </w:rPr>
        <w:t xml:space="preserve"> наружных локализаций и полостных органов</w:t>
      </w:r>
      <w:r w:rsidRPr="00682761">
        <w:rPr>
          <w:rFonts w:ascii="Times New Roman" w:hAnsi="Times New Roman" w:cs="Times New Roman"/>
          <w:sz w:val="28"/>
          <w:szCs w:val="28"/>
          <w:lang w:val="ru-RU"/>
        </w:rPr>
        <w:t>.</w:t>
      </w:r>
    </w:p>
    <w:p w:rsidR="005359C7" w:rsidRPr="00127870" w:rsidRDefault="005359C7" w:rsidP="005359C7">
      <w:pPr>
        <w:pStyle w:val="a5"/>
        <w:tabs>
          <w:tab w:val="left" w:pos="426"/>
        </w:tabs>
        <w:spacing w:after="0" w:line="240" w:lineRule="auto"/>
        <w:ind w:left="0"/>
        <w:jc w:val="both"/>
        <w:rPr>
          <w:rFonts w:ascii="Times New Roman" w:hAnsi="Times New Roman" w:cs="Times New Roman"/>
          <w:b/>
          <w:sz w:val="28"/>
          <w:szCs w:val="28"/>
          <w:lang w:val="ru-RU"/>
        </w:rPr>
      </w:pPr>
      <w:r w:rsidRPr="00DB11FC">
        <w:rPr>
          <w:rFonts w:ascii="Times New Roman" w:hAnsi="Times New Roman" w:cs="Times New Roman"/>
          <w:sz w:val="28"/>
          <w:szCs w:val="28"/>
        </w:rPr>
        <w:t>[</w:t>
      </w:r>
      <w:r>
        <w:rPr>
          <w:rFonts w:ascii="Times New Roman" w:hAnsi="Times New Roman" w:cs="Times New Roman"/>
          <w:sz w:val="28"/>
          <w:szCs w:val="28"/>
          <w:lang w:val="ru-RU"/>
        </w:rPr>
        <w:t>1</w:t>
      </w:r>
      <w:r w:rsidRPr="00DB11FC">
        <w:rPr>
          <w:rFonts w:ascii="Times New Roman" w:hAnsi="Times New Roman" w:cs="Times New Roman"/>
          <w:sz w:val="28"/>
          <w:szCs w:val="28"/>
        </w:rPr>
        <w:t>].</w:t>
      </w:r>
    </w:p>
    <w:p w:rsidR="005359C7" w:rsidRDefault="005359C7" w:rsidP="00127870">
      <w:pPr>
        <w:pStyle w:val="a5"/>
        <w:tabs>
          <w:tab w:val="left" w:pos="426"/>
        </w:tabs>
        <w:spacing w:after="0" w:line="240" w:lineRule="auto"/>
        <w:ind w:left="0"/>
        <w:jc w:val="both"/>
        <w:rPr>
          <w:rFonts w:ascii="Times New Roman" w:hAnsi="Times New Roman" w:cs="Times New Roman"/>
          <w:b/>
          <w:sz w:val="28"/>
          <w:szCs w:val="28"/>
          <w:lang w:val="ru-RU"/>
        </w:rPr>
      </w:pPr>
    </w:p>
    <w:p w:rsidR="00571851" w:rsidRPr="00127870" w:rsidRDefault="00571851" w:rsidP="005359C7">
      <w:pPr>
        <w:pStyle w:val="a5"/>
        <w:numPr>
          <w:ilvl w:val="0"/>
          <w:numId w:val="40"/>
        </w:numPr>
        <w:tabs>
          <w:tab w:val="left" w:pos="426"/>
        </w:tabs>
        <w:spacing w:after="0" w:line="240" w:lineRule="auto"/>
        <w:ind w:left="0" w:firstLine="0"/>
        <w:jc w:val="both"/>
        <w:rPr>
          <w:rFonts w:ascii="Times New Roman" w:hAnsi="Times New Roman" w:cs="Times New Roman"/>
          <w:b/>
          <w:sz w:val="28"/>
          <w:szCs w:val="28"/>
          <w:lang w:val="ru-RU"/>
        </w:rPr>
      </w:pPr>
      <w:r w:rsidRPr="00127870">
        <w:rPr>
          <w:rFonts w:ascii="Times New Roman" w:hAnsi="Times New Roman" w:cs="Times New Roman"/>
          <w:b/>
          <w:sz w:val="28"/>
          <w:szCs w:val="28"/>
          <w:lang w:val="ru-RU"/>
        </w:rPr>
        <w:t>Цель проведения ФДТ</w:t>
      </w:r>
      <w:r w:rsidR="005359C7">
        <w:rPr>
          <w:rFonts w:ascii="Times New Roman" w:hAnsi="Times New Roman" w:cs="Times New Roman"/>
          <w:b/>
          <w:sz w:val="28"/>
          <w:szCs w:val="28"/>
          <w:lang w:val="ru-RU"/>
        </w:rPr>
        <w:t xml:space="preserve"> и ФД</w:t>
      </w:r>
      <w:r w:rsidR="006E3EA5" w:rsidRPr="00127870">
        <w:rPr>
          <w:rFonts w:ascii="Times New Roman" w:hAnsi="Times New Roman" w:cs="Times New Roman"/>
          <w:b/>
          <w:sz w:val="28"/>
          <w:szCs w:val="28"/>
          <w:lang w:val="ru-RU"/>
        </w:rPr>
        <w:t>:</w:t>
      </w:r>
    </w:p>
    <w:p w:rsidR="00C41B64" w:rsidRPr="006E3EA5" w:rsidRDefault="00001BAD" w:rsidP="00666950">
      <w:pPr>
        <w:pStyle w:val="a5"/>
        <w:numPr>
          <w:ilvl w:val="0"/>
          <w:numId w:val="15"/>
        </w:numPr>
        <w:tabs>
          <w:tab w:val="left" w:pos="426"/>
        </w:tabs>
        <w:spacing w:after="0" w:line="240" w:lineRule="auto"/>
        <w:ind w:left="0" w:firstLine="0"/>
        <w:jc w:val="both"/>
        <w:rPr>
          <w:rFonts w:ascii="Times New Roman" w:hAnsi="Times New Roman" w:cs="Times New Roman"/>
          <w:sz w:val="28"/>
          <w:szCs w:val="28"/>
          <w:lang w:val="ru-RU"/>
        </w:rPr>
      </w:pPr>
      <w:r>
        <w:rPr>
          <w:rFonts w:ascii="Times New Roman" w:hAnsi="Times New Roman" w:cs="Times New Roman"/>
          <w:sz w:val="28"/>
          <w:szCs w:val="28"/>
          <w:lang w:val="ru-RU"/>
        </w:rPr>
        <w:t>Р</w:t>
      </w:r>
      <w:r w:rsidR="00C41B64" w:rsidRPr="006E3EA5">
        <w:rPr>
          <w:rFonts w:ascii="Times New Roman" w:hAnsi="Times New Roman" w:cs="Times New Roman"/>
          <w:sz w:val="28"/>
          <w:szCs w:val="28"/>
          <w:lang w:val="ru-RU"/>
        </w:rPr>
        <w:t>адикальн</w:t>
      </w:r>
      <w:r w:rsidR="00EE0C1F" w:rsidRPr="006E3EA5">
        <w:rPr>
          <w:rFonts w:ascii="Times New Roman" w:hAnsi="Times New Roman" w:cs="Times New Roman"/>
          <w:sz w:val="28"/>
          <w:szCs w:val="28"/>
          <w:lang w:val="ru-RU"/>
        </w:rPr>
        <w:t>ое</w:t>
      </w:r>
      <w:r>
        <w:rPr>
          <w:rFonts w:ascii="Times New Roman" w:hAnsi="Times New Roman" w:cs="Times New Roman"/>
          <w:sz w:val="28"/>
          <w:szCs w:val="28"/>
          <w:lang w:val="ru-RU"/>
        </w:rPr>
        <w:t xml:space="preserve"> </w:t>
      </w:r>
      <w:r w:rsidR="00EE0C1F" w:rsidRPr="006E3EA5">
        <w:rPr>
          <w:rFonts w:ascii="Times New Roman" w:hAnsi="Times New Roman" w:cs="Times New Roman"/>
          <w:sz w:val="28"/>
          <w:szCs w:val="28"/>
          <w:lang w:val="ru-RU"/>
        </w:rPr>
        <w:t>лечение</w:t>
      </w:r>
      <w:r>
        <w:rPr>
          <w:rFonts w:ascii="Times New Roman" w:hAnsi="Times New Roman" w:cs="Times New Roman"/>
          <w:sz w:val="28"/>
          <w:szCs w:val="28"/>
          <w:lang w:val="ru-RU"/>
        </w:rPr>
        <w:t xml:space="preserve"> </w:t>
      </w:r>
      <w:r w:rsidR="00997B61" w:rsidRPr="006E3EA5">
        <w:rPr>
          <w:rFonts w:ascii="Times New Roman" w:hAnsi="Times New Roman" w:cs="Times New Roman"/>
          <w:sz w:val="28"/>
          <w:szCs w:val="28"/>
        </w:rPr>
        <w:t>начальных стади</w:t>
      </w:r>
      <w:r w:rsidR="00EE0C1F" w:rsidRPr="006E3EA5">
        <w:rPr>
          <w:rFonts w:ascii="Times New Roman" w:hAnsi="Times New Roman" w:cs="Times New Roman"/>
          <w:sz w:val="28"/>
          <w:szCs w:val="28"/>
          <w:lang w:val="ru-RU"/>
        </w:rPr>
        <w:t>й</w:t>
      </w:r>
      <w:r w:rsidR="00997B61" w:rsidRPr="006E3EA5">
        <w:rPr>
          <w:rFonts w:ascii="Times New Roman" w:hAnsi="Times New Roman" w:cs="Times New Roman"/>
          <w:sz w:val="28"/>
          <w:szCs w:val="28"/>
        </w:rPr>
        <w:t xml:space="preserve"> ЗНО </w:t>
      </w:r>
      <w:r w:rsidR="00997B61" w:rsidRPr="006E3EA5">
        <w:rPr>
          <w:rFonts w:ascii="Times New Roman" w:hAnsi="Times New Roman" w:cs="Times New Roman"/>
          <w:sz w:val="28"/>
          <w:szCs w:val="28"/>
          <w:lang w:val="ru-RU"/>
        </w:rPr>
        <w:t xml:space="preserve">в </w:t>
      </w:r>
      <w:r w:rsidR="00644686" w:rsidRPr="006E3EA5">
        <w:rPr>
          <w:rFonts w:ascii="Times New Roman" w:hAnsi="Times New Roman" w:cs="Times New Roman"/>
          <w:sz w:val="28"/>
          <w:szCs w:val="28"/>
          <w:lang w:val="ru-RU"/>
        </w:rPr>
        <w:t xml:space="preserve">режиме </w:t>
      </w:r>
      <w:r w:rsidR="00997B61" w:rsidRPr="006E3EA5">
        <w:rPr>
          <w:rFonts w:ascii="Times New Roman" w:hAnsi="Times New Roman" w:cs="Times New Roman"/>
          <w:sz w:val="28"/>
          <w:szCs w:val="28"/>
          <w:lang w:val="ru-RU"/>
        </w:rPr>
        <w:t>моно</w:t>
      </w:r>
      <w:r w:rsidR="00644686" w:rsidRPr="006E3EA5">
        <w:rPr>
          <w:rFonts w:ascii="Times New Roman" w:hAnsi="Times New Roman" w:cs="Times New Roman"/>
          <w:sz w:val="28"/>
          <w:szCs w:val="28"/>
          <w:lang w:val="ru-RU"/>
        </w:rPr>
        <w:t>терапии</w:t>
      </w:r>
      <w:r w:rsidR="00997B61" w:rsidRPr="006E3EA5">
        <w:rPr>
          <w:rFonts w:ascii="Times New Roman" w:hAnsi="Times New Roman" w:cs="Times New Roman"/>
          <w:sz w:val="28"/>
          <w:szCs w:val="28"/>
          <w:lang w:val="ru-RU"/>
        </w:rPr>
        <w:t xml:space="preserve"> или в составе комбинированно</w:t>
      </w:r>
      <w:r w:rsidR="00644686" w:rsidRPr="006E3EA5">
        <w:rPr>
          <w:rFonts w:ascii="Times New Roman" w:hAnsi="Times New Roman" w:cs="Times New Roman"/>
          <w:sz w:val="28"/>
          <w:szCs w:val="28"/>
          <w:lang w:val="ru-RU"/>
        </w:rPr>
        <w:t xml:space="preserve">й </w:t>
      </w:r>
      <w:r w:rsidR="00997B61" w:rsidRPr="006E3EA5">
        <w:rPr>
          <w:rFonts w:ascii="Times New Roman" w:hAnsi="Times New Roman" w:cs="Times New Roman"/>
          <w:sz w:val="28"/>
          <w:szCs w:val="28"/>
          <w:lang w:val="ru-RU"/>
        </w:rPr>
        <w:t>и комплексной терапии</w:t>
      </w:r>
      <w:r w:rsidR="00C41B64" w:rsidRPr="006E3EA5">
        <w:rPr>
          <w:rFonts w:ascii="Times New Roman" w:hAnsi="Times New Roman" w:cs="Times New Roman"/>
          <w:sz w:val="28"/>
          <w:szCs w:val="28"/>
        </w:rPr>
        <w:t xml:space="preserve">с хирургическими и лучевыми методами </w:t>
      </w:r>
      <w:r w:rsidR="000B12AF" w:rsidRPr="006E3EA5">
        <w:rPr>
          <w:rFonts w:ascii="Times New Roman" w:hAnsi="Times New Roman" w:cs="Times New Roman"/>
          <w:sz w:val="28"/>
          <w:szCs w:val="28"/>
        </w:rPr>
        <w:t>(</w:t>
      </w:r>
      <w:r w:rsidR="00C41B64" w:rsidRPr="006E3EA5">
        <w:rPr>
          <w:rFonts w:ascii="Times New Roman" w:hAnsi="Times New Roman" w:cs="Times New Roman"/>
          <w:sz w:val="28"/>
          <w:szCs w:val="28"/>
        </w:rPr>
        <w:t xml:space="preserve">как правило, в сочетании с </w:t>
      </w:r>
      <w:r w:rsidR="00C41B64" w:rsidRPr="006E3EA5">
        <w:rPr>
          <w:rFonts w:ascii="Times New Roman" w:hAnsi="Times New Roman" w:cs="Times New Roman"/>
          <w:sz w:val="28"/>
          <w:szCs w:val="28"/>
          <w:lang w:val="ru-RU"/>
        </w:rPr>
        <w:t>ПХТ</w:t>
      </w:r>
      <w:r w:rsidR="000B12AF" w:rsidRPr="006E3EA5">
        <w:rPr>
          <w:rFonts w:ascii="Times New Roman" w:hAnsi="Times New Roman" w:cs="Times New Roman"/>
          <w:sz w:val="28"/>
          <w:szCs w:val="28"/>
        </w:rPr>
        <w:t>)</w:t>
      </w:r>
      <w:r w:rsidR="006E3EA5">
        <w:rPr>
          <w:rFonts w:ascii="Times New Roman" w:hAnsi="Times New Roman" w:cs="Times New Roman"/>
          <w:sz w:val="28"/>
          <w:szCs w:val="28"/>
          <w:lang w:val="ru-RU"/>
        </w:rPr>
        <w:t>;</w:t>
      </w:r>
    </w:p>
    <w:p w:rsidR="00C41B64" w:rsidRPr="006E3EA5" w:rsidRDefault="006E3EA5" w:rsidP="00666950">
      <w:pPr>
        <w:pStyle w:val="a5"/>
        <w:numPr>
          <w:ilvl w:val="0"/>
          <w:numId w:val="15"/>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п</w:t>
      </w:r>
      <w:r w:rsidR="00C41B64" w:rsidRPr="006E3EA5">
        <w:rPr>
          <w:rFonts w:ascii="Times New Roman" w:hAnsi="Times New Roman" w:cs="Times New Roman"/>
          <w:sz w:val="28"/>
          <w:szCs w:val="28"/>
          <w:lang w:val="ru-RU"/>
        </w:rPr>
        <w:t xml:space="preserve">аллиативное лечение </w:t>
      </w:r>
      <w:r>
        <w:rPr>
          <w:rFonts w:ascii="Times New Roman" w:hAnsi="Times New Roman" w:cs="Times New Roman"/>
          <w:sz w:val="28"/>
          <w:szCs w:val="28"/>
          <w:lang w:val="ru-RU"/>
        </w:rPr>
        <w:t>при</w:t>
      </w:r>
      <w:r w:rsidR="00C41B64" w:rsidRPr="006E3EA5">
        <w:rPr>
          <w:rFonts w:ascii="Times New Roman" w:hAnsi="Times New Roman" w:cs="Times New Roman"/>
          <w:sz w:val="28"/>
          <w:szCs w:val="28"/>
        </w:rPr>
        <w:t xml:space="preserve"> далеко зашедших опухолевых процессах трахеи, крупных бронхов, пищевода, кардиального отдел</w:t>
      </w:r>
      <w:r>
        <w:rPr>
          <w:rFonts w:ascii="Times New Roman" w:hAnsi="Times New Roman" w:cs="Times New Roman"/>
          <w:sz w:val="28"/>
          <w:szCs w:val="28"/>
        </w:rPr>
        <w:t>а желудка с целью реканализации</w:t>
      </w:r>
      <w:r>
        <w:rPr>
          <w:rFonts w:ascii="Times New Roman" w:hAnsi="Times New Roman" w:cs="Times New Roman"/>
          <w:sz w:val="28"/>
          <w:szCs w:val="28"/>
          <w:lang w:val="ru-RU"/>
        </w:rPr>
        <w:t>;</w:t>
      </w:r>
    </w:p>
    <w:p w:rsidR="00AA4CB3" w:rsidRPr="006E3EA5" w:rsidRDefault="006E3EA5" w:rsidP="00666950">
      <w:pPr>
        <w:pStyle w:val="a5"/>
        <w:numPr>
          <w:ilvl w:val="0"/>
          <w:numId w:val="15"/>
        </w:numPr>
        <w:tabs>
          <w:tab w:val="left" w:pos="426"/>
        </w:tabs>
        <w:spacing w:after="0" w:line="240" w:lineRule="auto"/>
        <w:ind w:left="0" w:firstLine="0"/>
        <w:jc w:val="both"/>
        <w:rPr>
          <w:rFonts w:ascii="Times New Roman" w:hAnsi="Times New Roman" w:cs="Times New Roman"/>
          <w:sz w:val="28"/>
          <w:szCs w:val="28"/>
          <w:lang w:val="ru-RU"/>
        </w:rPr>
      </w:pPr>
      <w:r>
        <w:rPr>
          <w:rFonts w:ascii="Times New Roman" w:hAnsi="Times New Roman" w:cs="Times New Roman"/>
          <w:sz w:val="28"/>
          <w:szCs w:val="28"/>
          <w:lang w:val="ru-RU"/>
        </w:rPr>
        <w:t>л</w:t>
      </w:r>
      <w:r w:rsidR="00405D86" w:rsidRPr="006E3EA5">
        <w:rPr>
          <w:rFonts w:ascii="Times New Roman" w:hAnsi="Times New Roman" w:cs="Times New Roman"/>
          <w:sz w:val="28"/>
          <w:szCs w:val="28"/>
          <w:lang w:val="ru-RU"/>
        </w:rPr>
        <w:t>ечение облигатных и факультативных предраковых заболеваний</w:t>
      </w:r>
      <w:r>
        <w:rPr>
          <w:rFonts w:ascii="Times New Roman" w:hAnsi="Times New Roman" w:cs="Times New Roman"/>
          <w:sz w:val="28"/>
          <w:szCs w:val="28"/>
          <w:lang w:val="ru-RU"/>
        </w:rPr>
        <w:t>.</w:t>
      </w:r>
    </w:p>
    <w:p w:rsidR="006B330A" w:rsidRDefault="006B330A" w:rsidP="00FE2D3B">
      <w:pPr>
        <w:pStyle w:val="a5"/>
        <w:spacing w:after="0" w:line="240" w:lineRule="auto"/>
        <w:ind w:left="0" w:firstLine="709"/>
        <w:jc w:val="both"/>
        <w:rPr>
          <w:rFonts w:ascii="Times New Roman" w:hAnsi="Times New Roman" w:cs="Times New Roman"/>
          <w:b/>
          <w:sz w:val="28"/>
          <w:szCs w:val="28"/>
        </w:rPr>
      </w:pPr>
    </w:p>
    <w:p w:rsidR="00571851" w:rsidRPr="005359C7" w:rsidRDefault="005359C7" w:rsidP="006E3EA5">
      <w:pPr>
        <w:spacing w:after="0" w:line="24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9</w:t>
      </w:r>
      <w:r w:rsidR="00370423">
        <w:rPr>
          <w:rFonts w:ascii="Times New Roman" w:hAnsi="Times New Roman" w:cs="Times New Roman"/>
          <w:b/>
          <w:sz w:val="28"/>
          <w:szCs w:val="28"/>
          <w:lang w:val="ru-RU"/>
        </w:rPr>
        <w:t>.</w:t>
      </w:r>
      <w:r w:rsidR="00EE0C1F" w:rsidRPr="006E3EA5">
        <w:rPr>
          <w:rFonts w:ascii="Times New Roman" w:hAnsi="Times New Roman" w:cs="Times New Roman"/>
          <w:b/>
          <w:sz w:val="28"/>
          <w:szCs w:val="28"/>
        </w:rPr>
        <w:t>П</w:t>
      </w:r>
      <w:r w:rsidR="00571851" w:rsidRPr="006E3EA5">
        <w:rPr>
          <w:rFonts w:ascii="Times New Roman" w:hAnsi="Times New Roman" w:cs="Times New Roman"/>
          <w:b/>
          <w:sz w:val="28"/>
          <w:szCs w:val="28"/>
        </w:rPr>
        <w:t>оказания</w:t>
      </w:r>
      <w:r w:rsidR="00207CC1" w:rsidRPr="006E3EA5">
        <w:rPr>
          <w:rFonts w:ascii="Times New Roman" w:hAnsi="Times New Roman" w:cs="Times New Roman"/>
          <w:b/>
          <w:sz w:val="28"/>
          <w:szCs w:val="28"/>
          <w:lang w:val="ru-RU"/>
        </w:rPr>
        <w:t xml:space="preserve"> и противопоказания </w:t>
      </w:r>
      <w:r w:rsidR="00571851" w:rsidRPr="006E3EA5">
        <w:rPr>
          <w:rFonts w:ascii="Times New Roman" w:hAnsi="Times New Roman" w:cs="Times New Roman"/>
          <w:b/>
          <w:sz w:val="28"/>
          <w:szCs w:val="28"/>
        </w:rPr>
        <w:t>к</w:t>
      </w:r>
      <w:r w:rsidR="00207CC1" w:rsidRPr="006E3EA5">
        <w:rPr>
          <w:rFonts w:ascii="Times New Roman" w:hAnsi="Times New Roman" w:cs="Times New Roman"/>
          <w:b/>
          <w:sz w:val="28"/>
          <w:szCs w:val="28"/>
          <w:lang w:val="ru-RU"/>
        </w:rPr>
        <w:t xml:space="preserve"> проведению </w:t>
      </w:r>
      <w:r w:rsidR="00571851" w:rsidRPr="006E3EA5">
        <w:rPr>
          <w:rFonts w:ascii="Times New Roman" w:hAnsi="Times New Roman" w:cs="Times New Roman"/>
          <w:b/>
          <w:sz w:val="28"/>
          <w:szCs w:val="28"/>
        </w:rPr>
        <w:t>ФДТ</w:t>
      </w:r>
      <w:r>
        <w:rPr>
          <w:rFonts w:ascii="Times New Roman" w:hAnsi="Times New Roman" w:cs="Times New Roman"/>
          <w:b/>
          <w:sz w:val="28"/>
          <w:szCs w:val="28"/>
          <w:lang w:val="ru-RU"/>
        </w:rPr>
        <w:t xml:space="preserve"> и ФД</w:t>
      </w:r>
    </w:p>
    <w:p w:rsidR="00207CC1" w:rsidRPr="006E3EA5" w:rsidRDefault="00207CC1" w:rsidP="006E3EA5">
      <w:pPr>
        <w:spacing w:after="0" w:line="240" w:lineRule="auto"/>
        <w:jc w:val="both"/>
        <w:rPr>
          <w:rFonts w:ascii="Times New Roman" w:hAnsi="Times New Roman" w:cs="Times New Roman"/>
          <w:sz w:val="28"/>
          <w:szCs w:val="28"/>
          <w:lang w:val="ru-RU"/>
        </w:rPr>
      </w:pPr>
      <w:r w:rsidRPr="006E3EA5">
        <w:rPr>
          <w:rFonts w:ascii="Times New Roman" w:hAnsi="Times New Roman" w:cs="Times New Roman"/>
          <w:sz w:val="28"/>
          <w:szCs w:val="28"/>
          <w:lang w:val="ru-RU"/>
        </w:rPr>
        <w:t>Показания к проведению ФДТ</w:t>
      </w:r>
      <w:r w:rsidR="008B60AB" w:rsidRPr="006E3EA5">
        <w:rPr>
          <w:rFonts w:ascii="Times New Roman" w:hAnsi="Times New Roman" w:cs="Times New Roman"/>
          <w:sz w:val="28"/>
          <w:szCs w:val="28"/>
        </w:rPr>
        <w:t>[</w:t>
      </w:r>
      <w:r w:rsidR="008B60AB" w:rsidRPr="006E3EA5">
        <w:rPr>
          <w:rFonts w:ascii="Times New Roman" w:hAnsi="Times New Roman" w:cs="Times New Roman"/>
          <w:sz w:val="28"/>
          <w:szCs w:val="28"/>
          <w:lang w:val="ru-RU"/>
        </w:rPr>
        <w:t>11,12,66</w:t>
      </w:r>
      <w:r w:rsidR="008B60AB" w:rsidRPr="006E3EA5">
        <w:rPr>
          <w:rFonts w:ascii="Times New Roman" w:hAnsi="Times New Roman" w:cs="Times New Roman"/>
          <w:sz w:val="28"/>
          <w:szCs w:val="28"/>
        </w:rPr>
        <w:t>]</w:t>
      </w:r>
    </w:p>
    <w:p w:rsidR="00A06990" w:rsidRPr="006E3EA5" w:rsidRDefault="00A06990" w:rsidP="006E3EA5">
      <w:pPr>
        <w:tabs>
          <w:tab w:val="left" w:pos="851"/>
        </w:tabs>
        <w:spacing w:after="0" w:line="240" w:lineRule="auto"/>
        <w:jc w:val="both"/>
        <w:rPr>
          <w:rFonts w:ascii="Times New Roman" w:hAnsi="Times New Roman" w:cs="Times New Roman"/>
          <w:b/>
          <w:sz w:val="28"/>
          <w:szCs w:val="28"/>
        </w:rPr>
      </w:pPr>
      <w:r w:rsidRPr="006E3EA5">
        <w:rPr>
          <w:rFonts w:ascii="Times New Roman" w:hAnsi="Times New Roman" w:cs="Times New Roman"/>
          <w:b/>
          <w:sz w:val="28"/>
          <w:szCs w:val="28"/>
        </w:rPr>
        <w:t>Общие показания к проведению ФДТ</w:t>
      </w:r>
    </w:p>
    <w:p w:rsidR="00A06990" w:rsidRPr="006E3EA5" w:rsidRDefault="00A06990" w:rsidP="00666950">
      <w:pPr>
        <w:pStyle w:val="a5"/>
        <w:numPr>
          <w:ilvl w:val="0"/>
          <w:numId w:val="16"/>
        </w:numPr>
        <w:tabs>
          <w:tab w:val="left" w:pos="284"/>
        </w:tabs>
        <w:spacing w:after="0" w:line="240" w:lineRule="auto"/>
        <w:ind w:left="0" w:firstLine="0"/>
        <w:jc w:val="both"/>
        <w:rPr>
          <w:rFonts w:ascii="Times New Roman" w:hAnsi="Times New Roman" w:cs="Times New Roman"/>
          <w:sz w:val="28"/>
          <w:szCs w:val="28"/>
        </w:rPr>
      </w:pPr>
      <w:r w:rsidRPr="006E3EA5">
        <w:rPr>
          <w:rFonts w:ascii="Times New Roman" w:hAnsi="Times New Roman" w:cs="Times New Roman"/>
          <w:sz w:val="28"/>
          <w:szCs w:val="28"/>
        </w:rPr>
        <w:t xml:space="preserve">При начальных формах первичного рака и при ранних рецидивах ФДТ показана всем больным, у которых опухоль доступна для облучения лазером (например, через эндоскоп). </w:t>
      </w:r>
    </w:p>
    <w:p w:rsidR="00A06990" w:rsidRPr="006E3EA5" w:rsidRDefault="00A06990" w:rsidP="00666950">
      <w:pPr>
        <w:pStyle w:val="a5"/>
        <w:numPr>
          <w:ilvl w:val="0"/>
          <w:numId w:val="16"/>
        </w:numPr>
        <w:tabs>
          <w:tab w:val="left" w:pos="284"/>
        </w:tabs>
        <w:spacing w:after="0" w:line="240" w:lineRule="auto"/>
        <w:ind w:left="0" w:firstLine="0"/>
        <w:jc w:val="both"/>
        <w:rPr>
          <w:rFonts w:ascii="Times New Roman" w:hAnsi="Times New Roman" w:cs="Times New Roman"/>
          <w:sz w:val="28"/>
          <w:szCs w:val="28"/>
        </w:rPr>
      </w:pPr>
      <w:r w:rsidRPr="006E3EA5">
        <w:rPr>
          <w:rFonts w:ascii="Times New Roman" w:hAnsi="Times New Roman" w:cs="Times New Roman"/>
          <w:sz w:val="28"/>
          <w:szCs w:val="28"/>
        </w:rPr>
        <w:t>Абсолютным показанием является тяжелая сопутствующая патология и выраженные возрастные изменения, когда стандартные методы лечения (хирургическая операция, лучевая терапия) противопоказаны</w:t>
      </w:r>
      <w:r w:rsidR="0096387E" w:rsidRPr="006E3EA5">
        <w:rPr>
          <w:rFonts w:ascii="Times New Roman" w:hAnsi="Times New Roman" w:cs="Times New Roman"/>
          <w:sz w:val="28"/>
          <w:szCs w:val="28"/>
          <w:lang w:val="ru-RU"/>
        </w:rPr>
        <w:t xml:space="preserve"> или невозможны</w:t>
      </w:r>
      <w:r w:rsidRPr="006E3EA5">
        <w:rPr>
          <w:rFonts w:ascii="Times New Roman" w:hAnsi="Times New Roman" w:cs="Times New Roman"/>
          <w:sz w:val="28"/>
          <w:szCs w:val="28"/>
        </w:rPr>
        <w:t>.</w:t>
      </w:r>
    </w:p>
    <w:p w:rsidR="00A06990" w:rsidRPr="006E3EA5" w:rsidRDefault="00A06990" w:rsidP="00666950">
      <w:pPr>
        <w:pStyle w:val="a5"/>
        <w:numPr>
          <w:ilvl w:val="0"/>
          <w:numId w:val="16"/>
        </w:numPr>
        <w:tabs>
          <w:tab w:val="left" w:pos="284"/>
        </w:tabs>
        <w:spacing w:after="0" w:line="240" w:lineRule="auto"/>
        <w:ind w:left="0" w:firstLine="0"/>
        <w:jc w:val="both"/>
        <w:rPr>
          <w:rFonts w:ascii="Times New Roman" w:hAnsi="Times New Roman" w:cs="Times New Roman"/>
          <w:sz w:val="28"/>
          <w:szCs w:val="28"/>
        </w:rPr>
      </w:pPr>
      <w:r w:rsidRPr="006E3EA5">
        <w:rPr>
          <w:rFonts w:ascii="Times New Roman" w:hAnsi="Times New Roman" w:cs="Times New Roman"/>
          <w:sz w:val="28"/>
          <w:szCs w:val="28"/>
        </w:rPr>
        <w:t xml:space="preserve">При далеко зашедших опухолевых процессах </w:t>
      </w:r>
      <w:r w:rsidR="0096387E" w:rsidRPr="006E3EA5">
        <w:rPr>
          <w:rFonts w:ascii="Times New Roman" w:hAnsi="Times New Roman" w:cs="Times New Roman"/>
          <w:sz w:val="28"/>
          <w:szCs w:val="28"/>
          <w:lang w:val="ru-RU"/>
        </w:rPr>
        <w:t>полых</w:t>
      </w:r>
      <w:r w:rsidRPr="006E3EA5">
        <w:rPr>
          <w:rFonts w:ascii="Times New Roman" w:hAnsi="Times New Roman" w:cs="Times New Roman"/>
          <w:sz w:val="28"/>
          <w:szCs w:val="28"/>
        </w:rPr>
        <w:t xml:space="preserve"> органов (пищевод, кардиальный отдел желудка, трахея, главные, промежуточные и долевые бронхи, прямая кишка) ФДТ показана с целью реканализации как паллиативное лечебное мероприятие.</w:t>
      </w:r>
    </w:p>
    <w:p w:rsidR="006E3EA5" w:rsidRPr="006E3EA5" w:rsidRDefault="00A06990" w:rsidP="00666950">
      <w:pPr>
        <w:pStyle w:val="a5"/>
        <w:numPr>
          <w:ilvl w:val="0"/>
          <w:numId w:val="16"/>
        </w:numPr>
        <w:tabs>
          <w:tab w:val="left" w:pos="284"/>
        </w:tabs>
        <w:spacing w:after="0" w:line="240" w:lineRule="auto"/>
        <w:ind w:left="0" w:firstLine="0"/>
        <w:jc w:val="both"/>
        <w:rPr>
          <w:rFonts w:ascii="Times New Roman" w:hAnsi="Times New Roman" w:cs="Times New Roman"/>
          <w:sz w:val="28"/>
          <w:szCs w:val="28"/>
          <w:lang w:val="ru-RU"/>
        </w:rPr>
      </w:pPr>
      <w:r w:rsidRPr="006E3EA5">
        <w:rPr>
          <w:rFonts w:ascii="Times New Roman" w:hAnsi="Times New Roman" w:cs="Times New Roman"/>
          <w:sz w:val="28"/>
          <w:szCs w:val="28"/>
        </w:rPr>
        <w:t>При запущенных опухолях с распадом, при внутрикожных метастазах ФДТ применяется с целью гемостаза и уменьшения объема опухолевой ткани в плане комбинированного лечения с лучевой и химиотерапией.</w:t>
      </w:r>
    </w:p>
    <w:p w:rsidR="00A06990" w:rsidRPr="006E3EA5" w:rsidRDefault="00A06990" w:rsidP="00666950">
      <w:pPr>
        <w:pStyle w:val="a5"/>
        <w:numPr>
          <w:ilvl w:val="0"/>
          <w:numId w:val="16"/>
        </w:numPr>
        <w:tabs>
          <w:tab w:val="left" w:pos="284"/>
        </w:tabs>
        <w:spacing w:after="0" w:line="240" w:lineRule="auto"/>
        <w:ind w:left="0" w:firstLine="0"/>
        <w:jc w:val="both"/>
        <w:rPr>
          <w:rFonts w:ascii="Times New Roman" w:hAnsi="Times New Roman" w:cs="Times New Roman"/>
          <w:sz w:val="28"/>
          <w:szCs w:val="28"/>
        </w:rPr>
      </w:pPr>
      <w:r w:rsidRPr="006E3EA5">
        <w:rPr>
          <w:rFonts w:ascii="Times New Roman" w:hAnsi="Times New Roman" w:cs="Times New Roman"/>
          <w:sz w:val="28"/>
          <w:szCs w:val="28"/>
        </w:rPr>
        <w:t>Опухоли, резистентны</w:t>
      </w:r>
      <w:r w:rsidR="006E3EA5">
        <w:rPr>
          <w:rFonts w:ascii="Times New Roman" w:hAnsi="Times New Roman" w:cs="Times New Roman"/>
          <w:sz w:val="28"/>
          <w:szCs w:val="28"/>
        </w:rPr>
        <w:t>е к стандартным методам лечения</w:t>
      </w:r>
      <w:r w:rsidR="006E3EA5">
        <w:rPr>
          <w:rFonts w:ascii="Times New Roman" w:hAnsi="Times New Roman" w:cs="Times New Roman"/>
          <w:sz w:val="28"/>
          <w:szCs w:val="28"/>
          <w:lang w:val="ru-RU"/>
        </w:rPr>
        <w:t>.</w:t>
      </w:r>
    </w:p>
    <w:p w:rsidR="00A06990" w:rsidRPr="006E3EA5" w:rsidRDefault="00A06990" w:rsidP="00666950">
      <w:pPr>
        <w:pStyle w:val="a5"/>
        <w:numPr>
          <w:ilvl w:val="0"/>
          <w:numId w:val="16"/>
        </w:numPr>
        <w:tabs>
          <w:tab w:val="left" w:pos="284"/>
        </w:tabs>
        <w:spacing w:after="0" w:line="240" w:lineRule="auto"/>
        <w:ind w:left="0" w:firstLine="0"/>
        <w:jc w:val="both"/>
        <w:rPr>
          <w:rFonts w:ascii="Times New Roman" w:hAnsi="Times New Roman" w:cs="Times New Roman"/>
          <w:sz w:val="28"/>
          <w:szCs w:val="28"/>
        </w:rPr>
      </w:pPr>
      <w:r w:rsidRPr="006E3EA5">
        <w:rPr>
          <w:rFonts w:ascii="Times New Roman" w:hAnsi="Times New Roman" w:cs="Times New Roman"/>
          <w:sz w:val="28"/>
          <w:szCs w:val="28"/>
        </w:rPr>
        <w:t>При отказе больных от других видов лечения.</w:t>
      </w:r>
    </w:p>
    <w:p w:rsidR="006E3EA5" w:rsidRDefault="006E3EA5" w:rsidP="006E3EA5">
      <w:pPr>
        <w:tabs>
          <w:tab w:val="left" w:pos="851"/>
        </w:tabs>
        <w:spacing w:after="0" w:line="240" w:lineRule="auto"/>
        <w:jc w:val="both"/>
        <w:rPr>
          <w:rFonts w:ascii="Times New Roman" w:hAnsi="Times New Roman" w:cs="Times New Roman"/>
          <w:b/>
          <w:sz w:val="28"/>
          <w:szCs w:val="28"/>
          <w:lang w:val="ru-RU"/>
        </w:rPr>
      </w:pPr>
    </w:p>
    <w:p w:rsidR="00EE0C1F" w:rsidRPr="006E3EA5" w:rsidRDefault="00EE0C1F" w:rsidP="006E3EA5">
      <w:pPr>
        <w:tabs>
          <w:tab w:val="left" w:pos="851"/>
        </w:tabs>
        <w:spacing w:after="0" w:line="240" w:lineRule="auto"/>
        <w:jc w:val="both"/>
        <w:rPr>
          <w:rFonts w:ascii="Times New Roman" w:hAnsi="Times New Roman" w:cs="Times New Roman"/>
          <w:b/>
          <w:sz w:val="28"/>
          <w:szCs w:val="28"/>
        </w:rPr>
      </w:pPr>
      <w:r w:rsidRPr="006E3EA5">
        <w:rPr>
          <w:rFonts w:ascii="Times New Roman" w:hAnsi="Times New Roman" w:cs="Times New Roman"/>
          <w:b/>
          <w:sz w:val="28"/>
          <w:szCs w:val="28"/>
        </w:rPr>
        <w:t>Рак кожи</w:t>
      </w:r>
      <w:r w:rsidR="005359C7">
        <w:rPr>
          <w:rFonts w:ascii="Times New Roman" w:hAnsi="Times New Roman" w:cs="Times New Roman"/>
          <w:b/>
          <w:sz w:val="28"/>
          <w:szCs w:val="28"/>
          <w:lang w:val="ru-RU"/>
        </w:rPr>
        <w:t xml:space="preserve"> </w:t>
      </w:r>
      <w:r w:rsidR="008B60AB" w:rsidRPr="006E3EA5">
        <w:rPr>
          <w:rFonts w:ascii="Times New Roman" w:hAnsi="Times New Roman" w:cs="Times New Roman"/>
          <w:sz w:val="28"/>
          <w:szCs w:val="28"/>
        </w:rPr>
        <w:t>[</w:t>
      </w:r>
      <w:r w:rsidR="008B60AB" w:rsidRPr="006E3EA5">
        <w:rPr>
          <w:rFonts w:ascii="Times New Roman" w:hAnsi="Times New Roman" w:cs="Times New Roman"/>
          <w:sz w:val="28"/>
          <w:szCs w:val="28"/>
          <w:lang w:val="ru-RU"/>
        </w:rPr>
        <w:t>14,28</w:t>
      </w:r>
      <w:r w:rsidR="008B60AB" w:rsidRPr="006E3EA5">
        <w:rPr>
          <w:rFonts w:ascii="Times New Roman" w:hAnsi="Times New Roman" w:cs="Times New Roman"/>
          <w:sz w:val="28"/>
          <w:szCs w:val="28"/>
        </w:rPr>
        <w:t>]</w:t>
      </w:r>
      <w:r w:rsidR="002C075F">
        <w:rPr>
          <w:rFonts w:ascii="Times New Roman" w:hAnsi="Times New Roman" w:cs="Times New Roman"/>
          <w:sz w:val="28"/>
          <w:szCs w:val="28"/>
        </w:rPr>
        <w:t xml:space="preserve">– </w:t>
      </w:r>
      <w:r w:rsidR="002C075F">
        <w:rPr>
          <w:rFonts w:ascii="Times New Roman" w:hAnsi="Times New Roman" w:cs="Times New Roman"/>
          <w:sz w:val="28"/>
          <w:szCs w:val="28"/>
          <w:lang w:val="en-US"/>
        </w:rPr>
        <w:t>[</w:t>
      </w:r>
      <w:r w:rsidR="00B361F7" w:rsidRPr="006E3EA5">
        <w:rPr>
          <w:rFonts w:ascii="Times New Roman" w:hAnsi="Times New Roman" w:cs="Times New Roman"/>
          <w:sz w:val="28"/>
          <w:szCs w:val="28"/>
        </w:rPr>
        <w:t>B</w:t>
      </w:r>
      <w:r w:rsidR="002C075F">
        <w:rPr>
          <w:rFonts w:ascii="Times New Roman" w:hAnsi="Times New Roman" w:cs="Times New Roman"/>
          <w:sz w:val="28"/>
          <w:szCs w:val="28"/>
        </w:rPr>
        <w:t>]</w:t>
      </w:r>
    </w:p>
    <w:p w:rsidR="000B12AF" w:rsidRPr="00DB11FC" w:rsidRDefault="00666950" w:rsidP="00666950">
      <w:pPr>
        <w:pStyle w:val="a5"/>
        <w:numPr>
          <w:ilvl w:val="0"/>
          <w:numId w:val="7"/>
        </w:numPr>
        <w:tabs>
          <w:tab w:val="left" w:pos="284"/>
          <w:tab w:val="left" w:pos="851"/>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рецидивные</w:t>
      </w:r>
      <w:r w:rsidR="000B12AF" w:rsidRPr="00DB11FC">
        <w:rPr>
          <w:rFonts w:ascii="Times New Roman" w:hAnsi="Times New Roman" w:cs="Times New Roman"/>
          <w:sz w:val="28"/>
          <w:szCs w:val="28"/>
        </w:rPr>
        <w:t xml:space="preserve"> и «остаточные опухоли», устойчивые к тр</w:t>
      </w:r>
      <w:r w:rsidR="006E3EA5">
        <w:rPr>
          <w:rFonts w:ascii="Times New Roman" w:hAnsi="Times New Roman" w:cs="Times New Roman"/>
          <w:sz w:val="28"/>
          <w:szCs w:val="28"/>
        </w:rPr>
        <w:t>адиционному лечению</w:t>
      </w:r>
      <w:r w:rsidR="006E3EA5">
        <w:rPr>
          <w:rFonts w:ascii="Times New Roman" w:hAnsi="Times New Roman" w:cs="Times New Roman"/>
          <w:sz w:val="28"/>
          <w:szCs w:val="28"/>
          <w:lang w:val="ru-RU"/>
        </w:rPr>
        <w:t>;</w:t>
      </w:r>
    </w:p>
    <w:p w:rsidR="000B12AF" w:rsidRPr="00DB11FC" w:rsidRDefault="006E3EA5" w:rsidP="00666950">
      <w:pPr>
        <w:pStyle w:val="a5"/>
        <w:numPr>
          <w:ilvl w:val="0"/>
          <w:numId w:val="7"/>
        </w:numPr>
        <w:tabs>
          <w:tab w:val="left" w:pos="284"/>
          <w:tab w:val="left" w:pos="851"/>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м</w:t>
      </w:r>
      <w:r w:rsidR="000B12AF" w:rsidRPr="00DB11FC">
        <w:rPr>
          <w:rFonts w:ascii="Times New Roman" w:hAnsi="Times New Roman" w:cs="Times New Roman"/>
          <w:sz w:val="28"/>
          <w:szCs w:val="28"/>
        </w:rPr>
        <w:t>ножественные (п</w:t>
      </w:r>
      <w:r>
        <w:rPr>
          <w:rFonts w:ascii="Times New Roman" w:hAnsi="Times New Roman" w:cs="Times New Roman"/>
          <w:sz w:val="28"/>
          <w:szCs w:val="28"/>
        </w:rPr>
        <w:t>ервично множественные) опухоли</w:t>
      </w:r>
      <w:r>
        <w:rPr>
          <w:rFonts w:ascii="Times New Roman" w:hAnsi="Times New Roman" w:cs="Times New Roman"/>
          <w:sz w:val="28"/>
          <w:szCs w:val="28"/>
          <w:lang w:val="ru-RU"/>
        </w:rPr>
        <w:t>;</w:t>
      </w:r>
    </w:p>
    <w:p w:rsidR="000B12AF" w:rsidRPr="00DB11FC" w:rsidRDefault="006E3EA5" w:rsidP="00666950">
      <w:pPr>
        <w:pStyle w:val="a5"/>
        <w:numPr>
          <w:ilvl w:val="0"/>
          <w:numId w:val="7"/>
        </w:numPr>
        <w:tabs>
          <w:tab w:val="left" w:pos="284"/>
          <w:tab w:val="left" w:pos="851"/>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м</w:t>
      </w:r>
      <w:r w:rsidR="000B12AF" w:rsidRPr="00DB11FC">
        <w:rPr>
          <w:rFonts w:ascii="Times New Roman" w:hAnsi="Times New Roman" w:cs="Times New Roman"/>
          <w:sz w:val="28"/>
          <w:szCs w:val="28"/>
        </w:rPr>
        <w:t>естнораспространенные опухоли (более 10 см, при глубине инфильтрации до 1 см)</w:t>
      </w:r>
      <w:r>
        <w:rPr>
          <w:rFonts w:ascii="Times New Roman" w:hAnsi="Times New Roman" w:cs="Times New Roman"/>
          <w:sz w:val="28"/>
          <w:szCs w:val="28"/>
          <w:lang w:val="ru-RU"/>
        </w:rPr>
        <w:t>;</w:t>
      </w:r>
    </w:p>
    <w:p w:rsidR="000B12AF" w:rsidRPr="0096387E" w:rsidRDefault="000B12AF" w:rsidP="00666950">
      <w:pPr>
        <w:pStyle w:val="a5"/>
        <w:numPr>
          <w:ilvl w:val="0"/>
          <w:numId w:val="7"/>
        </w:numPr>
        <w:tabs>
          <w:tab w:val="left" w:pos="284"/>
          <w:tab w:val="left" w:pos="851"/>
        </w:tabs>
        <w:spacing w:after="0" w:line="240" w:lineRule="auto"/>
        <w:ind w:left="0" w:firstLine="0"/>
        <w:jc w:val="both"/>
        <w:rPr>
          <w:rFonts w:ascii="Times New Roman" w:hAnsi="Times New Roman" w:cs="Times New Roman"/>
          <w:sz w:val="28"/>
          <w:szCs w:val="28"/>
        </w:rPr>
      </w:pPr>
      <w:r w:rsidRPr="00DB11FC">
        <w:rPr>
          <w:rFonts w:ascii="Times New Roman" w:hAnsi="Times New Roman" w:cs="Times New Roman"/>
          <w:sz w:val="28"/>
          <w:szCs w:val="28"/>
        </w:rPr>
        <w:t xml:space="preserve">«Неудобное» расположение опухолей (угол глаза, ушная раковина, крыло носа, носогубная </w:t>
      </w:r>
      <w:r w:rsidRPr="0096387E">
        <w:rPr>
          <w:rFonts w:ascii="Times New Roman" w:hAnsi="Times New Roman" w:cs="Times New Roman"/>
          <w:sz w:val="28"/>
          <w:szCs w:val="28"/>
        </w:rPr>
        <w:t>складка и т.п.)</w:t>
      </w:r>
      <w:r w:rsidR="006E3EA5">
        <w:rPr>
          <w:rFonts w:ascii="Times New Roman" w:hAnsi="Times New Roman" w:cs="Times New Roman"/>
          <w:sz w:val="28"/>
          <w:szCs w:val="28"/>
          <w:lang w:val="ru-RU"/>
        </w:rPr>
        <w:t>;</w:t>
      </w:r>
    </w:p>
    <w:p w:rsidR="000B12AF" w:rsidRPr="0096387E" w:rsidRDefault="006E3EA5" w:rsidP="00666950">
      <w:pPr>
        <w:pStyle w:val="a5"/>
        <w:numPr>
          <w:ilvl w:val="0"/>
          <w:numId w:val="7"/>
        </w:numPr>
        <w:tabs>
          <w:tab w:val="left" w:pos="284"/>
          <w:tab w:val="left" w:pos="851"/>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о</w:t>
      </w:r>
      <w:r w:rsidR="000B12AF" w:rsidRPr="0096387E">
        <w:rPr>
          <w:rFonts w:ascii="Times New Roman" w:hAnsi="Times New Roman" w:cs="Times New Roman"/>
          <w:sz w:val="28"/>
          <w:szCs w:val="28"/>
        </w:rPr>
        <w:t>тказ больных от хирургического и лучевого лечения</w:t>
      </w:r>
      <w:r>
        <w:rPr>
          <w:rFonts w:ascii="Times New Roman" w:hAnsi="Times New Roman" w:cs="Times New Roman"/>
          <w:sz w:val="28"/>
          <w:szCs w:val="28"/>
          <w:lang w:val="ru-RU"/>
        </w:rPr>
        <w:t>;</w:t>
      </w:r>
    </w:p>
    <w:p w:rsidR="000B12AF" w:rsidRPr="0096387E" w:rsidRDefault="006E3EA5" w:rsidP="00666950">
      <w:pPr>
        <w:pStyle w:val="a5"/>
        <w:numPr>
          <w:ilvl w:val="0"/>
          <w:numId w:val="7"/>
        </w:numPr>
        <w:tabs>
          <w:tab w:val="left" w:pos="284"/>
          <w:tab w:val="left" w:pos="851"/>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г</w:t>
      </w:r>
      <w:r w:rsidR="000B12AF" w:rsidRPr="0096387E">
        <w:rPr>
          <w:rFonts w:ascii="Times New Roman" w:hAnsi="Times New Roman" w:cs="Times New Roman"/>
          <w:sz w:val="28"/>
          <w:szCs w:val="28"/>
        </w:rPr>
        <w:t xml:space="preserve">истологические формы: базальноклеточный, плоскоклеточный, метатипический рак. </w:t>
      </w:r>
    </w:p>
    <w:p w:rsidR="002C075F" w:rsidRDefault="002C075F" w:rsidP="002C075F">
      <w:pPr>
        <w:tabs>
          <w:tab w:val="left" w:pos="851"/>
        </w:tabs>
        <w:spacing w:after="0" w:line="240" w:lineRule="auto"/>
        <w:jc w:val="both"/>
        <w:rPr>
          <w:rFonts w:ascii="Times New Roman" w:hAnsi="Times New Roman" w:cs="Times New Roman"/>
          <w:b/>
          <w:sz w:val="28"/>
          <w:szCs w:val="28"/>
          <w:lang w:val="ru-RU"/>
        </w:rPr>
      </w:pPr>
    </w:p>
    <w:p w:rsidR="000B12AF" w:rsidRPr="002C075F" w:rsidRDefault="00405D86" w:rsidP="002C075F">
      <w:pPr>
        <w:tabs>
          <w:tab w:val="left" w:pos="851"/>
        </w:tabs>
        <w:spacing w:after="0" w:line="240" w:lineRule="auto"/>
        <w:jc w:val="both"/>
        <w:rPr>
          <w:rFonts w:ascii="Times New Roman" w:hAnsi="Times New Roman" w:cs="Times New Roman"/>
          <w:b/>
          <w:sz w:val="28"/>
          <w:szCs w:val="28"/>
        </w:rPr>
      </w:pPr>
      <w:r w:rsidRPr="002C075F">
        <w:rPr>
          <w:rFonts w:ascii="Times New Roman" w:hAnsi="Times New Roman" w:cs="Times New Roman"/>
          <w:b/>
          <w:sz w:val="28"/>
          <w:szCs w:val="28"/>
          <w:lang w:val="ru-RU"/>
        </w:rPr>
        <w:t xml:space="preserve">Меланома </w:t>
      </w:r>
      <w:r w:rsidR="008B60AB" w:rsidRPr="002C075F">
        <w:rPr>
          <w:rFonts w:ascii="Times New Roman" w:hAnsi="Times New Roman" w:cs="Times New Roman"/>
          <w:sz w:val="28"/>
          <w:szCs w:val="28"/>
        </w:rPr>
        <w:t>[</w:t>
      </w:r>
      <w:r w:rsidR="008B60AB" w:rsidRPr="002C075F">
        <w:rPr>
          <w:rFonts w:ascii="Times New Roman" w:hAnsi="Times New Roman" w:cs="Times New Roman"/>
          <w:sz w:val="28"/>
          <w:szCs w:val="28"/>
          <w:lang w:val="ru-RU"/>
        </w:rPr>
        <w:t>32</w:t>
      </w:r>
      <w:r w:rsidR="008B60AB" w:rsidRPr="002C075F">
        <w:rPr>
          <w:rFonts w:ascii="Times New Roman" w:hAnsi="Times New Roman" w:cs="Times New Roman"/>
          <w:sz w:val="28"/>
          <w:szCs w:val="28"/>
        </w:rPr>
        <w:t>]</w:t>
      </w:r>
      <w:r w:rsidR="002C075F" w:rsidRPr="002C075F">
        <w:rPr>
          <w:rFonts w:ascii="Times New Roman" w:hAnsi="Times New Roman" w:cs="Times New Roman"/>
          <w:sz w:val="28"/>
          <w:szCs w:val="28"/>
        </w:rPr>
        <w:t xml:space="preserve"> – [</w:t>
      </w:r>
      <w:r w:rsidR="00B361F7" w:rsidRPr="002C075F">
        <w:rPr>
          <w:rFonts w:ascii="Times New Roman" w:hAnsi="Times New Roman" w:cs="Times New Roman"/>
          <w:sz w:val="28"/>
          <w:szCs w:val="28"/>
        </w:rPr>
        <w:t>C</w:t>
      </w:r>
      <w:r w:rsidR="002C075F" w:rsidRPr="002C075F">
        <w:rPr>
          <w:rFonts w:ascii="Times New Roman" w:hAnsi="Times New Roman" w:cs="Times New Roman"/>
          <w:sz w:val="28"/>
          <w:szCs w:val="28"/>
        </w:rPr>
        <w:t>]</w:t>
      </w:r>
    </w:p>
    <w:p w:rsidR="00EE0C1F" w:rsidRPr="002C075F" w:rsidRDefault="00EE0C1F" w:rsidP="002C075F">
      <w:pPr>
        <w:tabs>
          <w:tab w:val="left" w:pos="851"/>
        </w:tabs>
        <w:spacing w:after="0" w:line="240" w:lineRule="auto"/>
        <w:jc w:val="both"/>
        <w:rPr>
          <w:rFonts w:ascii="Times New Roman" w:hAnsi="Times New Roman" w:cs="Times New Roman"/>
          <w:b/>
          <w:sz w:val="28"/>
          <w:szCs w:val="28"/>
        </w:rPr>
      </w:pPr>
      <w:r w:rsidRPr="002C075F">
        <w:rPr>
          <w:rFonts w:ascii="Times New Roman" w:hAnsi="Times New Roman" w:cs="Times New Roman"/>
          <w:b/>
          <w:sz w:val="28"/>
          <w:szCs w:val="28"/>
        </w:rPr>
        <w:t xml:space="preserve">Рак слизистой </w:t>
      </w:r>
      <w:r w:rsidR="005536C3" w:rsidRPr="002C075F">
        <w:rPr>
          <w:rFonts w:ascii="Times New Roman" w:hAnsi="Times New Roman" w:cs="Times New Roman"/>
          <w:b/>
          <w:sz w:val="28"/>
          <w:szCs w:val="28"/>
          <w:lang w:val="ru-RU"/>
        </w:rPr>
        <w:t xml:space="preserve">оболочки </w:t>
      </w:r>
      <w:r w:rsidRPr="002C075F">
        <w:rPr>
          <w:rFonts w:ascii="Times New Roman" w:hAnsi="Times New Roman" w:cs="Times New Roman"/>
          <w:b/>
          <w:sz w:val="28"/>
          <w:szCs w:val="28"/>
        </w:rPr>
        <w:t>полости рта, языка и нижней губы</w:t>
      </w:r>
      <w:r w:rsidR="008B60AB" w:rsidRPr="002C075F">
        <w:rPr>
          <w:rFonts w:ascii="Times New Roman" w:hAnsi="Times New Roman" w:cs="Times New Roman"/>
          <w:sz w:val="28"/>
          <w:szCs w:val="28"/>
        </w:rPr>
        <w:t>[</w:t>
      </w:r>
      <w:r w:rsidR="008B60AB" w:rsidRPr="002C075F">
        <w:rPr>
          <w:rFonts w:ascii="Times New Roman" w:hAnsi="Times New Roman" w:cs="Times New Roman"/>
          <w:sz w:val="28"/>
          <w:szCs w:val="28"/>
          <w:lang w:val="ru-RU"/>
        </w:rPr>
        <w:t>31,32</w:t>
      </w:r>
      <w:r w:rsidR="008B60AB" w:rsidRPr="002C075F">
        <w:rPr>
          <w:rFonts w:ascii="Times New Roman" w:hAnsi="Times New Roman" w:cs="Times New Roman"/>
          <w:sz w:val="28"/>
          <w:szCs w:val="28"/>
        </w:rPr>
        <w:t>]</w:t>
      </w:r>
      <w:r w:rsidR="002C075F" w:rsidRPr="002C075F">
        <w:rPr>
          <w:rFonts w:ascii="Times New Roman" w:hAnsi="Times New Roman" w:cs="Times New Roman"/>
          <w:sz w:val="28"/>
          <w:szCs w:val="28"/>
          <w:lang w:val="ru-RU"/>
        </w:rPr>
        <w:t>– [</w:t>
      </w:r>
      <w:r w:rsidR="00B361F7" w:rsidRPr="002C075F">
        <w:rPr>
          <w:rFonts w:ascii="Times New Roman" w:hAnsi="Times New Roman" w:cs="Times New Roman"/>
          <w:sz w:val="28"/>
          <w:szCs w:val="28"/>
        </w:rPr>
        <w:t>B</w:t>
      </w:r>
      <w:r w:rsidR="002C075F">
        <w:rPr>
          <w:rFonts w:ascii="Times New Roman" w:hAnsi="Times New Roman" w:cs="Times New Roman"/>
          <w:sz w:val="28"/>
          <w:szCs w:val="28"/>
        </w:rPr>
        <w:t>]</w:t>
      </w:r>
    </w:p>
    <w:p w:rsidR="00EE0C1F" w:rsidRPr="002C075F" w:rsidRDefault="002C075F" w:rsidP="00666950">
      <w:pPr>
        <w:pStyle w:val="a5"/>
        <w:numPr>
          <w:ilvl w:val="0"/>
          <w:numId w:val="17"/>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п</w:t>
      </w:r>
      <w:r w:rsidR="00EE0C1F" w:rsidRPr="002C075F">
        <w:rPr>
          <w:rFonts w:ascii="Times New Roman" w:hAnsi="Times New Roman" w:cs="Times New Roman"/>
          <w:sz w:val="28"/>
          <w:szCs w:val="28"/>
        </w:rPr>
        <w:t>лоскоклеточный рак Т1-2N0M0 (до 3 см в диаметре при толщине (глубине</w:t>
      </w:r>
      <w:r>
        <w:rPr>
          <w:rFonts w:ascii="Times New Roman" w:hAnsi="Times New Roman" w:cs="Times New Roman"/>
          <w:sz w:val="28"/>
          <w:szCs w:val="28"/>
        </w:rPr>
        <w:t xml:space="preserve"> инфильтрации) не более 1,0 см)</w:t>
      </w:r>
      <w:r>
        <w:rPr>
          <w:rFonts w:ascii="Times New Roman" w:hAnsi="Times New Roman" w:cs="Times New Roman"/>
          <w:sz w:val="28"/>
          <w:szCs w:val="28"/>
          <w:lang w:val="ru-RU"/>
        </w:rPr>
        <w:t>;</w:t>
      </w:r>
    </w:p>
    <w:p w:rsidR="00EE0C1F" w:rsidRPr="002C075F" w:rsidRDefault="002C075F" w:rsidP="00666950">
      <w:pPr>
        <w:pStyle w:val="a5"/>
        <w:numPr>
          <w:ilvl w:val="0"/>
          <w:numId w:val="17"/>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в</w:t>
      </w:r>
      <w:r w:rsidR="00EE0C1F" w:rsidRPr="002C075F">
        <w:rPr>
          <w:rFonts w:ascii="Times New Roman" w:hAnsi="Times New Roman" w:cs="Times New Roman"/>
          <w:sz w:val="28"/>
          <w:szCs w:val="28"/>
        </w:rPr>
        <w:t>ысокий риск осложнений лучевого, хирургического методов лечения у пожилых и отягощенных больных</w:t>
      </w:r>
      <w:r>
        <w:rPr>
          <w:rFonts w:ascii="Times New Roman" w:hAnsi="Times New Roman" w:cs="Times New Roman"/>
          <w:sz w:val="28"/>
          <w:szCs w:val="28"/>
          <w:lang w:val="ru-RU"/>
        </w:rPr>
        <w:t>;</w:t>
      </w:r>
    </w:p>
    <w:p w:rsidR="00EE0C1F" w:rsidRPr="002C075F" w:rsidRDefault="002C075F" w:rsidP="00666950">
      <w:pPr>
        <w:pStyle w:val="a5"/>
        <w:numPr>
          <w:ilvl w:val="0"/>
          <w:numId w:val="17"/>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о</w:t>
      </w:r>
      <w:r w:rsidR="00EE0C1F" w:rsidRPr="002C075F">
        <w:rPr>
          <w:rFonts w:ascii="Times New Roman" w:hAnsi="Times New Roman" w:cs="Times New Roman"/>
          <w:sz w:val="28"/>
          <w:szCs w:val="28"/>
        </w:rPr>
        <w:t>пухоли, резистентные к стандартным методам лечения</w:t>
      </w:r>
      <w:r>
        <w:rPr>
          <w:rFonts w:ascii="Times New Roman" w:hAnsi="Times New Roman" w:cs="Times New Roman"/>
          <w:sz w:val="28"/>
          <w:szCs w:val="28"/>
          <w:lang w:val="ru-RU"/>
        </w:rPr>
        <w:t>;</w:t>
      </w:r>
    </w:p>
    <w:p w:rsidR="00EE0C1F" w:rsidRPr="002C075F" w:rsidRDefault="002C075F" w:rsidP="00666950">
      <w:pPr>
        <w:pStyle w:val="a5"/>
        <w:numPr>
          <w:ilvl w:val="0"/>
          <w:numId w:val="17"/>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о</w:t>
      </w:r>
      <w:r w:rsidR="00EE0C1F" w:rsidRPr="002C075F">
        <w:rPr>
          <w:rFonts w:ascii="Times New Roman" w:hAnsi="Times New Roman" w:cs="Times New Roman"/>
          <w:sz w:val="28"/>
          <w:szCs w:val="28"/>
        </w:rPr>
        <w:t>тказ больных о</w:t>
      </w:r>
      <w:r w:rsidR="00D24F7A" w:rsidRPr="002C075F">
        <w:rPr>
          <w:rFonts w:ascii="Times New Roman" w:hAnsi="Times New Roman" w:cs="Times New Roman"/>
          <w:sz w:val="28"/>
          <w:szCs w:val="28"/>
        </w:rPr>
        <w:t>т традиционных методов лечения.</w:t>
      </w:r>
    </w:p>
    <w:p w:rsidR="002C075F" w:rsidRDefault="002C075F" w:rsidP="002C075F">
      <w:pPr>
        <w:tabs>
          <w:tab w:val="left" w:pos="851"/>
        </w:tabs>
        <w:spacing w:after="0" w:line="240" w:lineRule="auto"/>
        <w:jc w:val="both"/>
        <w:rPr>
          <w:rFonts w:ascii="Times New Roman" w:hAnsi="Times New Roman" w:cs="Times New Roman"/>
          <w:b/>
          <w:sz w:val="28"/>
          <w:szCs w:val="28"/>
          <w:lang w:val="ru-RU"/>
        </w:rPr>
      </w:pPr>
    </w:p>
    <w:p w:rsidR="00EE0C1F" w:rsidRPr="002C075F" w:rsidRDefault="00EE0C1F" w:rsidP="002C075F">
      <w:pPr>
        <w:tabs>
          <w:tab w:val="left" w:pos="851"/>
        </w:tabs>
        <w:spacing w:after="0" w:line="240" w:lineRule="auto"/>
        <w:jc w:val="both"/>
        <w:rPr>
          <w:rFonts w:ascii="Times New Roman" w:hAnsi="Times New Roman" w:cs="Times New Roman"/>
          <w:b/>
          <w:sz w:val="28"/>
          <w:szCs w:val="28"/>
        </w:rPr>
      </w:pPr>
      <w:r w:rsidRPr="002C075F">
        <w:rPr>
          <w:rFonts w:ascii="Times New Roman" w:hAnsi="Times New Roman" w:cs="Times New Roman"/>
          <w:b/>
          <w:sz w:val="28"/>
          <w:szCs w:val="28"/>
        </w:rPr>
        <w:t>Рак легкого</w:t>
      </w:r>
      <w:r w:rsidR="008B60AB" w:rsidRPr="002C075F">
        <w:rPr>
          <w:rFonts w:ascii="Times New Roman" w:hAnsi="Times New Roman" w:cs="Times New Roman"/>
          <w:sz w:val="28"/>
          <w:szCs w:val="28"/>
        </w:rPr>
        <w:t>[</w:t>
      </w:r>
      <w:r w:rsidR="008B60AB" w:rsidRPr="002C075F">
        <w:rPr>
          <w:rFonts w:ascii="Times New Roman" w:hAnsi="Times New Roman" w:cs="Times New Roman"/>
          <w:sz w:val="28"/>
          <w:szCs w:val="28"/>
          <w:lang w:val="ru-RU"/>
        </w:rPr>
        <w:t>24-27,40,48,52,53,57,58,65,8</w:t>
      </w:r>
      <w:r w:rsidR="008B60AB" w:rsidRPr="002C075F">
        <w:rPr>
          <w:rFonts w:ascii="Times New Roman" w:hAnsi="Times New Roman" w:cs="Times New Roman"/>
          <w:sz w:val="28"/>
          <w:szCs w:val="28"/>
        </w:rPr>
        <w:t>]</w:t>
      </w:r>
      <w:r w:rsidR="002C075F">
        <w:rPr>
          <w:rFonts w:ascii="Times New Roman" w:hAnsi="Times New Roman" w:cs="Times New Roman"/>
          <w:sz w:val="28"/>
          <w:szCs w:val="28"/>
          <w:lang w:val="ru-RU"/>
        </w:rPr>
        <w:t xml:space="preserve"> –</w:t>
      </w:r>
      <w:r w:rsidR="005359C7">
        <w:rPr>
          <w:rFonts w:ascii="Times New Roman" w:hAnsi="Times New Roman" w:cs="Times New Roman"/>
          <w:sz w:val="28"/>
          <w:szCs w:val="28"/>
          <w:lang w:val="ru-RU"/>
        </w:rPr>
        <w:t xml:space="preserve"> </w:t>
      </w:r>
      <w:r w:rsidR="002C075F" w:rsidRPr="002C075F">
        <w:rPr>
          <w:rFonts w:ascii="Times New Roman" w:hAnsi="Times New Roman" w:cs="Times New Roman"/>
          <w:sz w:val="28"/>
          <w:szCs w:val="28"/>
          <w:lang w:val="ru-RU"/>
        </w:rPr>
        <w:t>[</w:t>
      </w:r>
      <w:r w:rsidR="00B361F7" w:rsidRPr="002C075F">
        <w:rPr>
          <w:rFonts w:ascii="Times New Roman" w:hAnsi="Times New Roman" w:cs="Times New Roman"/>
          <w:sz w:val="28"/>
          <w:szCs w:val="28"/>
        </w:rPr>
        <w:t>B</w:t>
      </w:r>
      <w:r w:rsidR="002C075F">
        <w:rPr>
          <w:rFonts w:ascii="Times New Roman" w:hAnsi="Times New Roman" w:cs="Times New Roman"/>
          <w:sz w:val="28"/>
          <w:szCs w:val="28"/>
        </w:rPr>
        <w:t>]</w:t>
      </w:r>
    </w:p>
    <w:p w:rsidR="00EE0C1F" w:rsidRPr="002C075F" w:rsidRDefault="00AE1EA8" w:rsidP="00666950">
      <w:pPr>
        <w:pStyle w:val="a5"/>
        <w:numPr>
          <w:ilvl w:val="0"/>
          <w:numId w:val="18"/>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ц</w:t>
      </w:r>
      <w:r w:rsidR="00EE0C1F" w:rsidRPr="002C075F">
        <w:rPr>
          <w:rFonts w:ascii="Times New Roman" w:hAnsi="Times New Roman" w:cs="Times New Roman"/>
          <w:sz w:val="28"/>
          <w:szCs w:val="28"/>
        </w:rPr>
        <w:t>ентральный рак Т1-2N0M0 c локализацией в трахее, главных, промежуточных и долевых бронхах (экзофитная и эндофитная форма вплоть до циркулярного поражения, наличие ателектаза не яв</w:t>
      </w:r>
      <w:r>
        <w:rPr>
          <w:rFonts w:ascii="Times New Roman" w:hAnsi="Times New Roman" w:cs="Times New Roman"/>
          <w:sz w:val="28"/>
          <w:szCs w:val="28"/>
        </w:rPr>
        <w:t>ляется противопоказанием)</w:t>
      </w:r>
      <w:r>
        <w:rPr>
          <w:rFonts w:ascii="Times New Roman" w:hAnsi="Times New Roman" w:cs="Times New Roman"/>
          <w:sz w:val="28"/>
          <w:szCs w:val="28"/>
          <w:lang w:val="ru-RU"/>
        </w:rPr>
        <w:t>;</w:t>
      </w:r>
    </w:p>
    <w:p w:rsidR="00EE0C1F" w:rsidRPr="002C075F" w:rsidRDefault="00AE1EA8" w:rsidP="00666950">
      <w:pPr>
        <w:pStyle w:val="a5"/>
        <w:numPr>
          <w:ilvl w:val="0"/>
          <w:numId w:val="18"/>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в</w:t>
      </w:r>
      <w:r w:rsidR="00EE0C1F" w:rsidRPr="002C075F">
        <w:rPr>
          <w:rFonts w:ascii="Times New Roman" w:hAnsi="Times New Roman" w:cs="Times New Roman"/>
          <w:sz w:val="28"/>
          <w:szCs w:val="28"/>
        </w:rPr>
        <w:t xml:space="preserve">ысокий риск осложнений лучевого, хирургического методов лечения у пожилых и отягощенных больных центральным раком легкого. </w:t>
      </w:r>
    </w:p>
    <w:p w:rsidR="00AE1EA8" w:rsidRDefault="00AE1EA8" w:rsidP="002C075F">
      <w:pPr>
        <w:tabs>
          <w:tab w:val="left" w:pos="851"/>
        </w:tabs>
        <w:spacing w:after="0" w:line="240" w:lineRule="auto"/>
        <w:jc w:val="both"/>
        <w:rPr>
          <w:rFonts w:ascii="Times New Roman" w:hAnsi="Times New Roman" w:cs="Times New Roman"/>
          <w:b/>
          <w:sz w:val="28"/>
          <w:szCs w:val="28"/>
          <w:lang w:val="ru-RU"/>
        </w:rPr>
      </w:pPr>
    </w:p>
    <w:p w:rsidR="00EE0C1F" w:rsidRPr="002C075F" w:rsidRDefault="00EE0C1F" w:rsidP="002C075F">
      <w:pPr>
        <w:tabs>
          <w:tab w:val="left" w:pos="851"/>
        </w:tabs>
        <w:spacing w:after="0" w:line="240" w:lineRule="auto"/>
        <w:jc w:val="both"/>
        <w:rPr>
          <w:rFonts w:ascii="Times New Roman" w:hAnsi="Times New Roman" w:cs="Times New Roman"/>
          <w:b/>
          <w:sz w:val="28"/>
          <w:szCs w:val="28"/>
        </w:rPr>
      </w:pPr>
      <w:r w:rsidRPr="002C075F">
        <w:rPr>
          <w:rFonts w:ascii="Times New Roman" w:hAnsi="Times New Roman" w:cs="Times New Roman"/>
          <w:b/>
          <w:sz w:val="28"/>
          <w:szCs w:val="28"/>
        </w:rPr>
        <w:t>Рак пищевода</w:t>
      </w:r>
      <w:r w:rsidR="005359C7">
        <w:rPr>
          <w:rFonts w:ascii="Times New Roman" w:hAnsi="Times New Roman" w:cs="Times New Roman"/>
          <w:b/>
          <w:sz w:val="28"/>
          <w:szCs w:val="28"/>
          <w:lang w:val="ru-RU"/>
        </w:rPr>
        <w:t xml:space="preserve"> </w:t>
      </w:r>
      <w:r w:rsidR="008B60AB" w:rsidRPr="002C075F">
        <w:rPr>
          <w:rFonts w:ascii="Times New Roman" w:hAnsi="Times New Roman" w:cs="Times New Roman"/>
          <w:sz w:val="28"/>
          <w:szCs w:val="28"/>
        </w:rPr>
        <w:t>[</w:t>
      </w:r>
      <w:r w:rsidR="008B60AB" w:rsidRPr="002C075F">
        <w:rPr>
          <w:rFonts w:ascii="Times New Roman" w:hAnsi="Times New Roman" w:cs="Times New Roman"/>
          <w:sz w:val="28"/>
          <w:szCs w:val="28"/>
          <w:lang w:val="ru-RU"/>
        </w:rPr>
        <w:t>7,32,72</w:t>
      </w:r>
      <w:r w:rsidR="008B60AB" w:rsidRPr="002C075F">
        <w:rPr>
          <w:rFonts w:ascii="Times New Roman" w:hAnsi="Times New Roman" w:cs="Times New Roman"/>
          <w:sz w:val="28"/>
          <w:szCs w:val="28"/>
        </w:rPr>
        <w:t>]</w:t>
      </w:r>
      <w:r w:rsidR="005359C7">
        <w:rPr>
          <w:rFonts w:ascii="Times New Roman" w:hAnsi="Times New Roman" w:cs="Times New Roman"/>
          <w:sz w:val="28"/>
          <w:szCs w:val="28"/>
          <w:lang w:val="ru-RU"/>
        </w:rPr>
        <w:t xml:space="preserve"> </w:t>
      </w:r>
      <w:r w:rsidR="00DA1FD3">
        <w:rPr>
          <w:rFonts w:ascii="Times New Roman" w:hAnsi="Times New Roman" w:cs="Times New Roman"/>
          <w:sz w:val="28"/>
          <w:szCs w:val="28"/>
          <w:lang w:val="ru-RU"/>
        </w:rPr>
        <w:t xml:space="preserve"> –</w:t>
      </w:r>
      <w:r w:rsidR="005359C7">
        <w:rPr>
          <w:rFonts w:ascii="Times New Roman" w:hAnsi="Times New Roman" w:cs="Times New Roman"/>
          <w:sz w:val="28"/>
          <w:szCs w:val="28"/>
          <w:lang w:val="ru-RU"/>
        </w:rPr>
        <w:t xml:space="preserve"> </w:t>
      </w:r>
      <w:r w:rsidR="00DA1FD3">
        <w:rPr>
          <w:rFonts w:ascii="Times New Roman" w:hAnsi="Times New Roman" w:cs="Times New Roman"/>
          <w:sz w:val="28"/>
          <w:szCs w:val="28"/>
          <w:lang w:val="en-US"/>
        </w:rPr>
        <w:t>[</w:t>
      </w:r>
      <w:r w:rsidR="00B361F7" w:rsidRPr="002C075F">
        <w:rPr>
          <w:rFonts w:ascii="Times New Roman" w:hAnsi="Times New Roman" w:cs="Times New Roman"/>
          <w:sz w:val="28"/>
          <w:szCs w:val="28"/>
        </w:rPr>
        <w:t>B</w:t>
      </w:r>
      <w:r w:rsidR="00DA1FD3">
        <w:rPr>
          <w:rFonts w:ascii="Times New Roman" w:hAnsi="Times New Roman" w:cs="Times New Roman"/>
          <w:sz w:val="28"/>
          <w:szCs w:val="28"/>
        </w:rPr>
        <w:t>]</w:t>
      </w:r>
    </w:p>
    <w:p w:rsidR="00EE0C1F" w:rsidRPr="0096387E" w:rsidRDefault="00DA1FD3" w:rsidP="00666950">
      <w:pPr>
        <w:pStyle w:val="a5"/>
        <w:numPr>
          <w:ilvl w:val="0"/>
          <w:numId w:val="8"/>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п</w:t>
      </w:r>
      <w:r w:rsidR="00EE0C1F" w:rsidRPr="0096387E">
        <w:rPr>
          <w:rFonts w:ascii="Times New Roman" w:hAnsi="Times New Roman" w:cs="Times New Roman"/>
          <w:sz w:val="28"/>
          <w:szCs w:val="28"/>
        </w:rPr>
        <w:t>ервичный рак Т1N0M0 при наличии противопоказаний к проведению хирургическо</w:t>
      </w:r>
      <w:r>
        <w:rPr>
          <w:rFonts w:ascii="Times New Roman" w:hAnsi="Times New Roman" w:cs="Times New Roman"/>
          <w:sz w:val="28"/>
          <w:szCs w:val="28"/>
        </w:rPr>
        <w:t>го или комбинированного лечения</w:t>
      </w:r>
      <w:r>
        <w:rPr>
          <w:rFonts w:ascii="Times New Roman" w:hAnsi="Times New Roman" w:cs="Times New Roman"/>
          <w:sz w:val="28"/>
          <w:szCs w:val="28"/>
          <w:lang w:val="ru-RU"/>
        </w:rPr>
        <w:t>;</w:t>
      </w:r>
    </w:p>
    <w:p w:rsidR="00EE0C1F" w:rsidRPr="0096387E" w:rsidRDefault="00DA1FD3" w:rsidP="00666950">
      <w:pPr>
        <w:pStyle w:val="a5"/>
        <w:numPr>
          <w:ilvl w:val="0"/>
          <w:numId w:val="8"/>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р</w:t>
      </w:r>
      <w:r w:rsidR="00EE0C1F" w:rsidRPr="0096387E">
        <w:rPr>
          <w:rFonts w:ascii="Times New Roman" w:hAnsi="Times New Roman" w:cs="Times New Roman"/>
          <w:sz w:val="28"/>
          <w:szCs w:val="28"/>
        </w:rPr>
        <w:t xml:space="preserve">анние рецидивы рака после лучевой терапии. </w:t>
      </w:r>
    </w:p>
    <w:p w:rsidR="00DA1FD3" w:rsidRDefault="00DA1FD3" w:rsidP="00DA1FD3">
      <w:pPr>
        <w:tabs>
          <w:tab w:val="left" w:pos="851"/>
        </w:tabs>
        <w:spacing w:after="0" w:line="240" w:lineRule="auto"/>
        <w:jc w:val="both"/>
        <w:rPr>
          <w:rFonts w:ascii="Times New Roman" w:hAnsi="Times New Roman" w:cs="Times New Roman"/>
          <w:b/>
          <w:sz w:val="28"/>
          <w:szCs w:val="28"/>
        </w:rPr>
      </w:pPr>
    </w:p>
    <w:p w:rsidR="00EE0C1F" w:rsidRPr="00DA1FD3" w:rsidRDefault="00EE0C1F" w:rsidP="00DA1FD3">
      <w:pPr>
        <w:tabs>
          <w:tab w:val="left" w:pos="851"/>
        </w:tabs>
        <w:spacing w:after="0" w:line="240" w:lineRule="auto"/>
        <w:jc w:val="both"/>
        <w:rPr>
          <w:rFonts w:ascii="Times New Roman" w:hAnsi="Times New Roman" w:cs="Times New Roman"/>
          <w:b/>
          <w:sz w:val="28"/>
          <w:szCs w:val="28"/>
        </w:rPr>
      </w:pPr>
      <w:r w:rsidRPr="00DA1FD3">
        <w:rPr>
          <w:rFonts w:ascii="Times New Roman" w:hAnsi="Times New Roman" w:cs="Times New Roman"/>
          <w:b/>
          <w:sz w:val="28"/>
          <w:szCs w:val="28"/>
        </w:rPr>
        <w:t>Рак желудка</w:t>
      </w:r>
      <w:r w:rsidR="005359C7">
        <w:rPr>
          <w:rFonts w:ascii="Times New Roman" w:hAnsi="Times New Roman" w:cs="Times New Roman"/>
          <w:b/>
          <w:sz w:val="28"/>
          <w:szCs w:val="28"/>
          <w:lang w:val="ru-RU"/>
        </w:rPr>
        <w:t xml:space="preserve"> </w:t>
      </w:r>
      <w:r w:rsidR="005F0767" w:rsidRPr="00DA1FD3">
        <w:rPr>
          <w:rFonts w:ascii="Times New Roman" w:hAnsi="Times New Roman" w:cs="Times New Roman"/>
          <w:sz w:val="28"/>
          <w:szCs w:val="28"/>
        </w:rPr>
        <w:t>[</w:t>
      </w:r>
      <w:r w:rsidR="005F0767" w:rsidRPr="00DA1FD3">
        <w:rPr>
          <w:rFonts w:ascii="Times New Roman" w:hAnsi="Times New Roman" w:cs="Times New Roman"/>
          <w:sz w:val="28"/>
          <w:szCs w:val="28"/>
          <w:lang w:val="ru-RU"/>
        </w:rPr>
        <w:t>5,32,56</w:t>
      </w:r>
      <w:r w:rsidR="005F0767" w:rsidRPr="00DA1FD3">
        <w:rPr>
          <w:rFonts w:ascii="Times New Roman" w:hAnsi="Times New Roman" w:cs="Times New Roman"/>
          <w:sz w:val="28"/>
          <w:szCs w:val="28"/>
        </w:rPr>
        <w:t>]</w:t>
      </w:r>
      <w:r w:rsidR="005359C7">
        <w:rPr>
          <w:rFonts w:ascii="Times New Roman" w:hAnsi="Times New Roman" w:cs="Times New Roman"/>
          <w:sz w:val="28"/>
          <w:szCs w:val="28"/>
          <w:lang w:val="ru-RU"/>
        </w:rPr>
        <w:t xml:space="preserve"> </w:t>
      </w:r>
      <w:r w:rsidR="00DA1FD3">
        <w:rPr>
          <w:rFonts w:ascii="Times New Roman" w:hAnsi="Times New Roman" w:cs="Times New Roman"/>
          <w:sz w:val="28"/>
          <w:szCs w:val="28"/>
        </w:rPr>
        <w:t>–</w:t>
      </w:r>
      <w:r w:rsidR="005359C7">
        <w:rPr>
          <w:rFonts w:ascii="Times New Roman" w:hAnsi="Times New Roman" w:cs="Times New Roman"/>
          <w:sz w:val="28"/>
          <w:szCs w:val="28"/>
          <w:lang w:val="ru-RU"/>
        </w:rPr>
        <w:t xml:space="preserve"> </w:t>
      </w:r>
      <w:r w:rsidR="00DA1FD3">
        <w:rPr>
          <w:rFonts w:ascii="Times New Roman" w:hAnsi="Times New Roman" w:cs="Times New Roman"/>
          <w:sz w:val="28"/>
          <w:szCs w:val="28"/>
        </w:rPr>
        <w:t>[</w:t>
      </w:r>
      <w:r w:rsidR="00B361F7" w:rsidRPr="00DA1FD3">
        <w:rPr>
          <w:rFonts w:ascii="Times New Roman" w:hAnsi="Times New Roman" w:cs="Times New Roman"/>
          <w:sz w:val="28"/>
          <w:szCs w:val="28"/>
        </w:rPr>
        <w:t>C</w:t>
      </w:r>
      <w:r w:rsidR="00DA1FD3">
        <w:rPr>
          <w:rFonts w:ascii="Times New Roman" w:hAnsi="Times New Roman" w:cs="Times New Roman"/>
          <w:sz w:val="28"/>
          <w:szCs w:val="28"/>
        </w:rPr>
        <w:t>]</w:t>
      </w:r>
    </w:p>
    <w:p w:rsidR="00EE0C1F" w:rsidRPr="00DA1FD3" w:rsidRDefault="00DA1FD3" w:rsidP="00666950">
      <w:pPr>
        <w:pStyle w:val="a5"/>
        <w:numPr>
          <w:ilvl w:val="0"/>
          <w:numId w:val="19"/>
        </w:numPr>
        <w:tabs>
          <w:tab w:val="left" w:pos="284"/>
          <w:tab w:val="left" w:pos="851"/>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п</w:t>
      </w:r>
      <w:r w:rsidR="00EE0C1F" w:rsidRPr="00DA1FD3">
        <w:rPr>
          <w:rFonts w:ascii="Times New Roman" w:hAnsi="Times New Roman" w:cs="Times New Roman"/>
          <w:sz w:val="28"/>
          <w:szCs w:val="28"/>
        </w:rPr>
        <w:t>ервичный рак Т1N0M0 любой гистологической структ</w:t>
      </w:r>
      <w:r>
        <w:rPr>
          <w:rFonts w:ascii="Times New Roman" w:hAnsi="Times New Roman" w:cs="Times New Roman"/>
          <w:sz w:val="28"/>
          <w:szCs w:val="28"/>
        </w:rPr>
        <w:t>уры, слизисто-подслизистый рост</w:t>
      </w:r>
      <w:r>
        <w:rPr>
          <w:rFonts w:ascii="Times New Roman" w:hAnsi="Times New Roman" w:cs="Times New Roman"/>
          <w:sz w:val="28"/>
          <w:szCs w:val="28"/>
          <w:lang w:val="ru-RU"/>
        </w:rPr>
        <w:t>;</w:t>
      </w:r>
    </w:p>
    <w:p w:rsidR="00EE0C1F" w:rsidRPr="00DA1FD3" w:rsidRDefault="00DA1FD3" w:rsidP="00666950">
      <w:pPr>
        <w:pStyle w:val="a5"/>
        <w:numPr>
          <w:ilvl w:val="0"/>
          <w:numId w:val="19"/>
        </w:numPr>
        <w:tabs>
          <w:tab w:val="left" w:pos="284"/>
          <w:tab w:val="left" w:pos="851"/>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р</w:t>
      </w:r>
      <w:r>
        <w:rPr>
          <w:rFonts w:ascii="Times New Roman" w:hAnsi="Times New Roman" w:cs="Times New Roman"/>
          <w:sz w:val="28"/>
          <w:szCs w:val="28"/>
        </w:rPr>
        <w:t>анние рецидивы в анастомозе</w:t>
      </w:r>
      <w:r>
        <w:rPr>
          <w:rFonts w:ascii="Times New Roman" w:hAnsi="Times New Roman" w:cs="Times New Roman"/>
          <w:sz w:val="28"/>
          <w:szCs w:val="28"/>
          <w:lang w:val="ru-RU"/>
        </w:rPr>
        <w:t>;</w:t>
      </w:r>
    </w:p>
    <w:p w:rsidR="00EE0C1F" w:rsidRPr="00DA1FD3" w:rsidRDefault="00DA1FD3" w:rsidP="00666950">
      <w:pPr>
        <w:pStyle w:val="a5"/>
        <w:numPr>
          <w:ilvl w:val="0"/>
          <w:numId w:val="19"/>
        </w:numPr>
        <w:tabs>
          <w:tab w:val="left" w:pos="284"/>
          <w:tab w:val="left" w:pos="851"/>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п</w:t>
      </w:r>
      <w:r w:rsidR="00EE0C1F" w:rsidRPr="00DA1FD3">
        <w:rPr>
          <w:rFonts w:ascii="Times New Roman" w:hAnsi="Times New Roman" w:cs="Times New Roman"/>
          <w:sz w:val="28"/>
          <w:szCs w:val="28"/>
        </w:rPr>
        <w:t xml:space="preserve">аллиативная ФДТ при стенозирующих раках кардиального отдела желудка с целью реканализации. </w:t>
      </w:r>
    </w:p>
    <w:p w:rsidR="00DA1FD3" w:rsidRDefault="00DA1FD3" w:rsidP="00DA1FD3">
      <w:pPr>
        <w:tabs>
          <w:tab w:val="left" w:pos="851"/>
        </w:tabs>
        <w:spacing w:after="0" w:line="240" w:lineRule="auto"/>
        <w:jc w:val="both"/>
        <w:rPr>
          <w:rFonts w:ascii="Times New Roman" w:hAnsi="Times New Roman" w:cs="Times New Roman"/>
          <w:b/>
          <w:sz w:val="28"/>
          <w:szCs w:val="28"/>
          <w:lang w:val="ru-RU"/>
        </w:rPr>
      </w:pPr>
    </w:p>
    <w:p w:rsidR="00EE0C1F" w:rsidRPr="00DA1FD3" w:rsidRDefault="00EE0C1F" w:rsidP="00DA1FD3">
      <w:pPr>
        <w:tabs>
          <w:tab w:val="left" w:pos="851"/>
        </w:tabs>
        <w:spacing w:after="0" w:line="240" w:lineRule="auto"/>
        <w:jc w:val="both"/>
        <w:rPr>
          <w:rFonts w:ascii="Times New Roman" w:hAnsi="Times New Roman" w:cs="Times New Roman"/>
          <w:b/>
          <w:sz w:val="28"/>
          <w:szCs w:val="28"/>
        </w:rPr>
      </w:pPr>
      <w:r w:rsidRPr="00DA1FD3">
        <w:rPr>
          <w:rFonts w:ascii="Times New Roman" w:hAnsi="Times New Roman" w:cs="Times New Roman"/>
          <w:b/>
          <w:sz w:val="28"/>
          <w:szCs w:val="28"/>
        </w:rPr>
        <w:t>Рак мочевого пузыря</w:t>
      </w:r>
      <w:r w:rsidR="005F0767" w:rsidRPr="00DA1FD3">
        <w:rPr>
          <w:rFonts w:ascii="Times New Roman" w:hAnsi="Times New Roman" w:cs="Times New Roman"/>
          <w:sz w:val="28"/>
          <w:szCs w:val="28"/>
        </w:rPr>
        <w:t>[</w:t>
      </w:r>
      <w:r w:rsidR="005F0767" w:rsidRPr="00DA1FD3">
        <w:rPr>
          <w:rFonts w:ascii="Times New Roman" w:hAnsi="Times New Roman" w:cs="Times New Roman"/>
          <w:sz w:val="28"/>
          <w:szCs w:val="28"/>
          <w:lang w:val="ru-RU"/>
        </w:rPr>
        <w:t>2.32,59,60</w:t>
      </w:r>
      <w:r w:rsidR="005F0767" w:rsidRPr="00DA1FD3">
        <w:rPr>
          <w:rFonts w:ascii="Times New Roman" w:hAnsi="Times New Roman" w:cs="Times New Roman"/>
          <w:sz w:val="28"/>
          <w:szCs w:val="28"/>
        </w:rPr>
        <w:t>]</w:t>
      </w:r>
      <w:r w:rsidR="00DA1FD3">
        <w:rPr>
          <w:rFonts w:ascii="Times New Roman" w:hAnsi="Times New Roman" w:cs="Times New Roman"/>
          <w:sz w:val="28"/>
          <w:szCs w:val="28"/>
          <w:lang w:val="ru-RU"/>
        </w:rPr>
        <w:t xml:space="preserve"> –</w:t>
      </w:r>
      <w:r w:rsidR="005359C7">
        <w:rPr>
          <w:rFonts w:ascii="Times New Roman" w:hAnsi="Times New Roman" w:cs="Times New Roman"/>
          <w:sz w:val="28"/>
          <w:szCs w:val="28"/>
          <w:lang w:val="ru-RU"/>
        </w:rPr>
        <w:t xml:space="preserve"> </w:t>
      </w:r>
      <w:r w:rsidR="00DA1FD3" w:rsidRPr="00DA1FD3">
        <w:rPr>
          <w:rFonts w:ascii="Times New Roman" w:hAnsi="Times New Roman" w:cs="Times New Roman"/>
          <w:sz w:val="28"/>
          <w:szCs w:val="28"/>
          <w:lang w:val="ru-RU"/>
        </w:rPr>
        <w:t>[</w:t>
      </w:r>
      <w:r w:rsidR="00B361F7" w:rsidRPr="00DA1FD3">
        <w:rPr>
          <w:rFonts w:ascii="Times New Roman" w:hAnsi="Times New Roman" w:cs="Times New Roman"/>
          <w:sz w:val="28"/>
          <w:szCs w:val="28"/>
        </w:rPr>
        <w:t>B</w:t>
      </w:r>
      <w:r w:rsidR="00DA1FD3">
        <w:rPr>
          <w:rFonts w:ascii="Times New Roman" w:hAnsi="Times New Roman" w:cs="Times New Roman"/>
          <w:sz w:val="28"/>
          <w:szCs w:val="28"/>
        </w:rPr>
        <w:t>]</w:t>
      </w:r>
    </w:p>
    <w:p w:rsidR="00EE0C1F" w:rsidRPr="00DA1FD3" w:rsidRDefault="00DA1FD3" w:rsidP="00666950">
      <w:pPr>
        <w:pStyle w:val="a5"/>
        <w:numPr>
          <w:ilvl w:val="0"/>
          <w:numId w:val="20"/>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п</w:t>
      </w:r>
      <w:r w:rsidR="00EE0C1F" w:rsidRPr="00DA1FD3">
        <w:rPr>
          <w:rFonts w:ascii="Times New Roman" w:hAnsi="Times New Roman" w:cs="Times New Roman"/>
          <w:sz w:val="28"/>
          <w:szCs w:val="28"/>
        </w:rPr>
        <w:t>оверхностно-стелящийся переходноклеточный рак мочевого</w:t>
      </w:r>
      <w:r>
        <w:rPr>
          <w:rFonts w:ascii="Times New Roman" w:hAnsi="Times New Roman" w:cs="Times New Roman"/>
          <w:sz w:val="28"/>
          <w:szCs w:val="28"/>
        </w:rPr>
        <w:t xml:space="preserve"> пузыря (первичный, рецидивный)</w:t>
      </w:r>
      <w:r>
        <w:rPr>
          <w:rFonts w:ascii="Times New Roman" w:hAnsi="Times New Roman" w:cs="Times New Roman"/>
          <w:sz w:val="28"/>
          <w:szCs w:val="28"/>
          <w:lang w:val="ru-RU"/>
        </w:rPr>
        <w:t>;</w:t>
      </w:r>
    </w:p>
    <w:p w:rsidR="00EE0C1F" w:rsidRPr="00DA1FD3" w:rsidRDefault="00DA1FD3" w:rsidP="00666950">
      <w:pPr>
        <w:pStyle w:val="a5"/>
        <w:numPr>
          <w:ilvl w:val="0"/>
          <w:numId w:val="20"/>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э</w:t>
      </w:r>
      <w:r w:rsidR="00EE0C1F" w:rsidRPr="00DA1FD3">
        <w:rPr>
          <w:rFonts w:ascii="Times New Roman" w:hAnsi="Times New Roman" w:cs="Times New Roman"/>
          <w:sz w:val="28"/>
          <w:szCs w:val="28"/>
        </w:rPr>
        <w:t>кзофитный рак мочевого пузыря Т1N0M0 с локализацией в области дна, боковых стенок, множественное поражение, незави</w:t>
      </w:r>
      <w:r>
        <w:rPr>
          <w:rFonts w:ascii="Times New Roman" w:hAnsi="Times New Roman" w:cs="Times New Roman"/>
          <w:sz w:val="28"/>
          <w:szCs w:val="28"/>
        </w:rPr>
        <w:t>симо от предшествующего лечения</w:t>
      </w:r>
      <w:r>
        <w:rPr>
          <w:rFonts w:ascii="Times New Roman" w:hAnsi="Times New Roman" w:cs="Times New Roman"/>
          <w:sz w:val="28"/>
          <w:szCs w:val="28"/>
          <w:lang w:val="ru-RU"/>
        </w:rPr>
        <w:t>;</w:t>
      </w:r>
    </w:p>
    <w:p w:rsidR="00EE0C1F" w:rsidRPr="00DA1FD3" w:rsidRDefault="00DA1FD3" w:rsidP="00666950">
      <w:pPr>
        <w:pStyle w:val="a5"/>
        <w:numPr>
          <w:ilvl w:val="0"/>
          <w:numId w:val="20"/>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р</w:t>
      </w:r>
      <w:r w:rsidR="00EE0C1F" w:rsidRPr="00DA1FD3">
        <w:rPr>
          <w:rFonts w:ascii="Times New Roman" w:hAnsi="Times New Roman" w:cs="Times New Roman"/>
          <w:sz w:val="28"/>
          <w:szCs w:val="28"/>
        </w:rPr>
        <w:t xml:space="preserve">ецидивирующий рак, неэффективность традиционных методов лечения, показания для цистэктомии. </w:t>
      </w:r>
    </w:p>
    <w:p w:rsidR="00DA1FD3" w:rsidRDefault="00DA1FD3" w:rsidP="00DA1FD3">
      <w:pPr>
        <w:tabs>
          <w:tab w:val="left" w:pos="851"/>
        </w:tabs>
        <w:spacing w:after="0" w:line="240" w:lineRule="auto"/>
        <w:jc w:val="both"/>
        <w:rPr>
          <w:rFonts w:ascii="Times New Roman" w:hAnsi="Times New Roman" w:cs="Times New Roman"/>
          <w:b/>
          <w:sz w:val="28"/>
          <w:szCs w:val="28"/>
          <w:lang w:val="ru-RU"/>
        </w:rPr>
      </w:pPr>
    </w:p>
    <w:p w:rsidR="00EE0C1F" w:rsidRPr="00DA1FD3" w:rsidRDefault="00EE0C1F" w:rsidP="00DA1FD3">
      <w:pPr>
        <w:tabs>
          <w:tab w:val="left" w:pos="851"/>
        </w:tabs>
        <w:spacing w:after="0" w:line="240" w:lineRule="auto"/>
        <w:jc w:val="both"/>
        <w:rPr>
          <w:rFonts w:ascii="Times New Roman" w:hAnsi="Times New Roman" w:cs="Times New Roman"/>
          <w:b/>
          <w:sz w:val="28"/>
          <w:szCs w:val="28"/>
        </w:rPr>
      </w:pPr>
      <w:r w:rsidRPr="00DA1FD3">
        <w:rPr>
          <w:rFonts w:ascii="Times New Roman" w:hAnsi="Times New Roman" w:cs="Times New Roman"/>
          <w:b/>
          <w:sz w:val="28"/>
          <w:szCs w:val="28"/>
        </w:rPr>
        <w:t>Рак молочной железы</w:t>
      </w:r>
      <w:r w:rsidR="002C3AC1">
        <w:rPr>
          <w:rFonts w:ascii="Times New Roman" w:hAnsi="Times New Roman" w:cs="Times New Roman"/>
          <w:b/>
          <w:sz w:val="28"/>
          <w:szCs w:val="28"/>
          <w:lang w:val="ru-RU"/>
        </w:rPr>
        <w:t xml:space="preserve"> </w:t>
      </w:r>
      <w:r w:rsidR="005F0767" w:rsidRPr="00DA1FD3">
        <w:rPr>
          <w:rFonts w:ascii="Times New Roman" w:hAnsi="Times New Roman" w:cs="Times New Roman"/>
          <w:sz w:val="28"/>
          <w:szCs w:val="28"/>
        </w:rPr>
        <w:t>[</w:t>
      </w:r>
      <w:r w:rsidR="005F0767" w:rsidRPr="00DA1FD3">
        <w:rPr>
          <w:rFonts w:ascii="Times New Roman" w:hAnsi="Times New Roman" w:cs="Times New Roman"/>
          <w:sz w:val="28"/>
          <w:szCs w:val="28"/>
          <w:lang w:val="ru-RU"/>
        </w:rPr>
        <w:t>12,32,34</w:t>
      </w:r>
      <w:r w:rsidR="005F0767" w:rsidRPr="00DA1FD3">
        <w:rPr>
          <w:rFonts w:ascii="Times New Roman" w:hAnsi="Times New Roman" w:cs="Times New Roman"/>
          <w:sz w:val="28"/>
          <w:szCs w:val="28"/>
        </w:rPr>
        <w:t>]</w:t>
      </w:r>
      <w:r w:rsidR="005359C7">
        <w:rPr>
          <w:rFonts w:ascii="Times New Roman" w:hAnsi="Times New Roman" w:cs="Times New Roman"/>
          <w:sz w:val="28"/>
          <w:szCs w:val="28"/>
          <w:lang w:val="ru-RU"/>
        </w:rPr>
        <w:t xml:space="preserve"> </w:t>
      </w:r>
      <w:r w:rsidR="00DA1FD3">
        <w:rPr>
          <w:rFonts w:ascii="Times New Roman" w:hAnsi="Times New Roman" w:cs="Times New Roman"/>
          <w:sz w:val="28"/>
          <w:szCs w:val="28"/>
          <w:lang w:val="ru-RU"/>
        </w:rPr>
        <w:t>–</w:t>
      </w:r>
      <w:r w:rsidR="005359C7">
        <w:rPr>
          <w:rFonts w:ascii="Times New Roman" w:hAnsi="Times New Roman" w:cs="Times New Roman"/>
          <w:sz w:val="28"/>
          <w:szCs w:val="28"/>
          <w:lang w:val="ru-RU"/>
        </w:rPr>
        <w:t xml:space="preserve"> </w:t>
      </w:r>
      <w:r w:rsidR="00DA1FD3" w:rsidRPr="00DA1FD3">
        <w:rPr>
          <w:rFonts w:ascii="Times New Roman" w:hAnsi="Times New Roman" w:cs="Times New Roman"/>
          <w:sz w:val="28"/>
          <w:szCs w:val="28"/>
          <w:lang w:val="ru-RU"/>
        </w:rPr>
        <w:t>[</w:t>
      </w:r>
      <w:r w:rsidR="00B361F7" w:rsidRPr="00DA1FD3">
        <w:rPr>
          <w:rFonts w:ascii="Times New Roman" w:hAnsi="Times New Roman" w:cs="Times New Roman"/>
          <w:sz w:val="28"/>
          <w:szCs w:val="28"/>
        </w:rPr>
        <w:t>C</w:t>
      </w:r>
      <w:r w:rsidR="00DA1FD3">
        <w:rPr>
          <w:rFonts w:ascii="Times New Roman" w:hAnsi="Times New Roman" w:cs="Times New Roman"/>
          <w:sz w:val="28"/>
          <w:szCs w:val="28"/>
        </w:rPr>
        <w:t>]</w:t>
      </w:r>
    </w:p>
    <w:p w:rsidR="00EE0C1F" w:rsidRPr="00DA1FD3" w:rsidRDefault="00DA1FD3" w:rsidP="00666950">
      <w:pPr>
        <w:pStyle w:val="a5"/>
        <w:numPr>
          <w:ilvl w:val="0"/>
          <w:numId w:val="21"/>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р</w:t>
      </w:r>
      <w:r>
        <w:rPr>
          <w:rFonts w:ascii="Times New Roman" w:hAnsi="Times New Roman" w:cs="Times New Roman"/>
          <w:sz w:val="28"/>
          <w:szCs w:val="28"/>
        </w:rPr>
        <w:t>ак Педжета Т1-2N0M0</w:t>
      </w:r>
      <w:r>
        <w:rPr>
          <w:rFonts w:ascii="Times New Roman" w:hAnsi="Times New Roman" w:cs="Times New Roman"/>
          <w:sz w:val="28"/>
          <w:szCs w:val="28"/>
          <w:lang w:val="ru-RU"/>
        </w:rPr>
        <w:t>;</w:t>
      </w:r>
    </w:p>
    <w:p w:rsidR="00EE0C1F" w:rsidRPr="00DA1FD3" w:rsidRDefault="00DA1FD3" w:rsidP="00666950">
      <w:pPr>
        <w:pStyle w:val="a5"/>
        <w:numPr>
          <w:ilvl w:val="0"/>
          <w:numId w:val="21"/>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р</w:t>
      </w:r>
      <w:r w:rsidR="00EE0C1F" w:rsidRPr="00DA1FD3">
        <w:rPr>
          <w:rFonts w:ascii="Times New Roman" w:hAnsi="Times New Roman" w:cs="Times New Roman"/>
          <w:sz w:val="28"/>
          <w:szCs w:val="28"/>
        </w:rPr>
        <w:t>ецидив рака молочной желе</w:t>
      </w:r>
      <w:r>
        <w:rPr>
          <w:rFonts w:ascii="Times New Roman" w:hAnsi="Times New Roman" w:cs="Times New Roman"/>
          <w:sz w:val="28"/>
          <w:szCs w:val="28"/>
        </w:rPr>
        <w:t>зы после хирургического лечения</w:t>
      </w:r>
      <w:r>
        <w:rPr>
          <w:rFonts w:ascii="Times New Roman" w:hAnsi="Times New Roman" w:cs="Times New Roman"/>
          <w:sz w:val="28"/>
          <w:szCs w:val="28"/>
          <w:lang w:val="ru-RU"/>
        </w:rPr>
        <w:t>;</w:t>
      </w:r>
    </w:p>
    <w:p w:rsidR="00EE0C1F" w:rsidRPr="00DA1FD3" w:rsidRDefault="00DA1FD3" w:rsidP="00666950">
      <w:pPr>
        <w:pStyle w:val="a5"/>
        <w:numPr>
          <w:ilvl w:val="0"/>
          <w:numId w:val="21"/>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в</w:t>
      </w:r>
      <w:r w:rsidR="00EE0C1F" w:rsidRPr="00DA1FD3">
        <w:rPr>
          <w:rFonts w:ascii="Times New Roman" w:hAnsi="Times New Roman" w:cs="Times New Roman"/>
          <w:sz w:val="28"/>
          <w:szCs w:val="28"/>
        </w:rPr>
        <w:t>нутрикожные метастазы после хирургического, комбинированного и комплексного лечения</w:t>
      </w:r>
      <w:r>
        <w:rPr>
          <w:rFonts w:ascii="Times New Roman" w:hAnsi="Times New Roman" w:cs="Times New Roman"/>
          <w:sz w:val="28"/>
          <w:szCs w:val="28"/>
          <w:lang w:val="ru-RU"/>
        </w:rPr>
        <w:t>;</w:t>
      </w:r>
    </w:p>
    <w:p w:rsidR="00EE0C1F" w:rsidRPr="00DA1FD3" w:rsidRDefault="00DA1FD3" w:rsidP="00666950">
      <w:pPr>
        <w:pStyle w:val="a5"/>
        <w:numPr>
          <w:ilvl w:val="0"/>
          <w:numId w:val="21"/>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п</w:t>
      </w:r>
      <w:r w:rsidR="00EE0C1F" w:rsidRPr="00DA1FD3">
        <w:rPr>
          <w:rFonts w:ascii="Times New Roman" w:hAnsi="Times New Roman" w:cs="Times New Roman"/>
          <w:sz w:val="28"/>
          <w:szCs w:val="28"/>
        </w:rPr>
        <w:t xml:space="preserve">ервичный рак молочной железы Т1N0M0 (узловая форма) при тяжелых сопутствующих заболеваниях. </w:t>
      </w:r>
    </w:p>
    <w:p w:rsidR="00DA1FD3" w:rsidRDefault="00DA1FD3" w:rsidP="00DA1FD3">
      <w:pPr>
        <w:tabs>
          <w:tab w:val="left" w:pos="851"/>
        </w:tabs>
        <w:spacing w:after="0" w:line="240" w:lineRule="auto"/>
        <w:jc w:val="both"/>
        <w:rPr>
          <w:rFonts w:ascii="Times New Roman" w:hAnsi="Times New Roman" w:cs="Times New Roman"/>
          <w:b/>
          <w:sz w:val="28"/>
          <w:szCs w:val="28"/>
          <w:lang w:val="ru-RU"/>
        </w:rPr>
      </w:pPr>
    </w:p>
    <w:p w:rsidR="00EE0C1F" w:rsidRPr="00DA1FD3" w:rsidRDefault="00EE0C1F" w:rsidP="00DA1FD3">
      <w:pPr>
        <w:tabs>
          <w:tab w:val="left" w:pos="851"/>
        </w:tabs>
        <w:spacing w:after="0" w:line="240" w:lineRule="auto"/>
        <w:jc w:val="both"/>
        <w:rPr>
          <w:rFonts w:ascii="Times New Roman" w:hAnsi="Times New Roman" w:cs="Times New Roman"/>
          <w:b/>
          <w:sz w:val="28"/>
          <w:szCs w:val="28"/>
        </w:rPr>
      </w:pPr>
      <w:r w:rsidRPr="00DA1FD3">
        <w:rPr>
          <w:rFonts w:ascii="Times New Roman" w:hAnsi="Times New Roman" w:cs="Times New Roman"/>
          <w:b/>
          <w:sz w:val="28"/>
          <w:szCs w:val="28"/>
        </w:rPr>
        <w:t>Рак прямой кишки</w:t>
      </w:r>
      <w:r w:rsidR="005F0767" w:rsidRPr="00DA1FD3">
        <w:rPr>
          <w:rFonts w:ascii="Times New Roman" w:hAnsi="Times New Roman" w:cs="Times New Roman"/>
          <w:sz w:val="28"/>
          <w:szCs w:val="28"/>
        </w:rPr>
        <w:t>[</w:t>
      </w:r>
      <w:r w:rsidR="005F0767" w:rsidRPr="00DA1FD3">
        <w:rPr>
          <w:rFonts w:ascii="Times New Roman" w:hAnsi="Times New Roman" w:cs="Times New Roman"/>
          <w:sz w:val="28"/>
          <w:szCs w:val="28"/>
          <w:lang w:val="ru-RU"/>
        </w:rPr>
        <w:t>4,32,38,69</w:t>
      </w:r>
      <w:r w:rsidR="005F0767" w:rsidRPr="00DA1FD3">
        <w:rPr>
          <w:rFonts w:ascii="Times New Roman" w:hAnsi="Times New Roman" w:cs="Times New Roman"/>
          <w:sz w:val="28"/>
          <w:szCs w:val="28"/>
        </w:rPr>
        <w:t>]</w:t>
      </w:r>
      <w:r w:rsidR="00DA1FD3">
        <w:rPr>
          <w:rFonts w:ascii="Times New Roman" w:hAnsi="Times New Roman" w:cs="Times New Roman"/>
          <w:sz w:val="28"/>
          <w:szCs w:val="28"/>
          <w:lang w:val="ru-RU"/>
        </w:rPr>
        <w:t xml:space="preserve"> –</w:t>
      </w:r>
      <w:r w:rsidR="005359C7">
        <w:rPr>
          <w:rFonts w:ascii="Times New Roman" w:hAnsi="Times New Roman" w:cs="Times New Roman"/>
          <w:sz w:val="28"/>
          <w:szCs w:val="28"/>
          <w:lang w:val="ru-RU"/>
        </w:rPr>
        <w:t xml:space="preserve"> </w:t>
      </w:r>
      <w:r w:rsidR="00DA1FD3" w:rsidRPr="00DA1FD3">
        <w:rPr>
          <w:rFonts w:ascii="Times New Roman" w:hAnsi="Times New Roman" w:cs="Times New Roman"/>
          <w:sz w:val="28"/>
          <w:szCs w:val="28"/>
          <w:lang w:val="ru-RU"/>
        </w:rPr>
        <w:t>[</w:t>
      </w:r>
      <w:r w:rsidR="00B361F7" w:rsidRPr="00DA1FD3">
        <w:rPr>
          <w:rFonts w:ascii="Times New Roman" w:hAnsi="Times New Roman" w:cs="Times New Roman"/>
          <w:sz w:val="28"/>
          <w:szCs w:val="28"/>
        </w:rPr>
        <w:t>B</w:t>
      </w:r>
      <w:r w:rsidR="00DA1FD3">
        <w:rPr>
          <w:rFonts w:ascii="Times New Roman" w:hAnsi="Times New Roman" w:cs="Times New Roman"/>
          <w:sz w:val="28"/>
          <w:szCs w:val="28"/>
        </w:rPr>
        <w:t>]</w:t>
      </w:r>
    </w:p>
    <w:p w:rsidR="00EE0C1F" w:rsidRPr="00DA1FD3" w:rsidRDefault="00DA1FD3" w:rsidP="00666950">
      <w:pPr>
        <w:pStyle w:val="a5"/>
        <w:numPr>
          <w:ilvl w:val="0"/>
          <w:numId w:val="22"/>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р</w:t>
      </w:r>
      <w:r w:rsidR="00EE0C1F" w:rsidRPr="00DA1FD3">
        <w:rPr>
          <w:rFonts w:ascii="Times New Roman" w:hAnsi="Times New Roman" w:cs="Times New Roman"/>
          <w:sz w:val="28"/>
          <w:szCs w:val="28"/>
        </w:rPr>
        <w:t>ак прямой кишки Т1N0M0 при наличии противопок</w:t>
      </w:r>
      <w:r>
        <w:rPr>
          <w:rFonts w:ascii="Times New Roman" w:hAnsi="Times New Roman" w:cs="Times New Roman"/>
          <w:sz w:val="28"/>
          <w:szCs w:val="28"/>
        </w:rPr>
        <w:t>азаний к хирургическому лечению</w:t>
      </w:r>
      <w:r>
        <w:rPr>
          <w:rFonts w:ascii="Times New Roman" w:hAnsi="Times New Roman" w:cs="Times New Roman"/>
          <w:sz w:val="28"/>
          <w:szCs w:val="28"/>
          <w:lang w:val="ru-RU"/>
        </w:rPr>
        <w:t>;</w:t>
      </w:r>
    </w:p>
    <w:p w:rsidR="00EE0C1F" w:rsidRPr="00DA1FD3" w:rsidRDefault="00DA1FD3" w:rsidP="00666950">
      <w:pPr>
        <w:pStyle w:val="a5"/>
        <w:numPr>
          <w:ilvl w:val="0"/>
          <w:numId w:val="22"/>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п</w:t>
      </w:r>
      <w:r w:rsidR="00EE0C1F" w:rsidRPr="00DA1FD3">
        <w:rPr>
          <w:rFonts w:ascii="Times New Roman" w:hAnsi="Times New Roman" w:cs="Times New Roman"/>
          <w:sz w:val="28"/>
          <w:szCs w:val="28"/>
        </w:rPr>
        <w:t>аллиативная ФДТ с целью реканализации при обтурируюших опухолях.</w:t>
      </w:r>
    </w:p>
    <w:p w:rsidR="00DA1FD3" w:rsidRDefault="00DA1FD3" w:rsidP="00DA1FD3">
      <w:pPr>
        <w:tabs>
          <w:tab w:val="left" w:pos="851"/>
        </w:tabs>
        <w:spacing w:after="0" w:line="240" w:lineRule="auto"/>
        <w:jc w:val="both"/>
        <w:rPr>
          <w:rFonts w:ascii="Times New Roman" w:hAnsi="Times New Roman" w:cs="Times New Roman"/>
          <w:b/>
          <w:sz w:val="28"/>
          <w:szCs w:val="28"/>
          <w:lang w:val="ru-RU"/>
        </w:rPr>
      </w:pPr>
    </w:p>
    <w:p w:rsidR="005536C3" w:rsidRPr="00DA1FD3" w:rsidRDefault="005536C3" w:rsidP="00DA1FD3">
      <w:pPr>
        <w:tabs>
          <w:tab w:val="left" w:pos="851"/>
        </w:tabs>
        <w:spacing w:after="0" w:line="240" w:lineRule="auto"/>
        <w:jc w:val="both"/>
        <w:rPr>
          <w:rFonts w:ascii="Times New Roman" w:hAnsi="Times New Roman" w:cs="Times New Roman"/>
          <w:b/>
          <w:sz w:val="28"/>
          <w:szCs w:val="28"/>
          <w:lang w:val="ru-RU"/>
        </w:rPr>
      </w:pPr>
      <w:r w:rsidRPr="00DA1FD3">
        <w:rPr>
          <w:rFonts w:ascii="Times New Roman" w:hAnsi="Times New Roman" w:cs="Times New Roman"/>
          <w:b/>
          <w:sz w:val="28"/>
          <w:szCs w:val="28"/>
          <w:lang w:val="ru-RU"/>
        </w:rPr>
        <w:t>Рак вульвы, шейки матки</w:t>
      </w:r>
      <w:r w:rsidR="00DA1FD3">
        <w:rPr>
          <w:rFonts w:ascii="Times New Roman" w:hAnsi="Times New Roman" w:cs="Times New Roman"/>
          <w:b/>
          <w:sz w:val="28"/>
          <w:szCs w:val="28"/>
          <w:lang w:val="ru-RU"/>
        </w:rPr>
        <w:t xml:space="preserve"> –</w:t>
      </w:r>
      <w:r w:rsidR="005359C7">
        <w:rPr>
          <w:rFonts w:ascii="Times New Roman" w:hAnsi="Times New Roman" w:cs="Times New Roman"/>
          <w:b/>
          <w:sz w:val="28"/>
          <w:szCs w:val="28"/>
          <w:lang w:val="ru-RU"/>
        </w:rPr>
        <w:t xml:space="preserve"> </w:t>
      </w:r>
      <w:r w:rsidR="00DA1FD3" w:rsidRPr="00DA1FD3">
        <w:rPr>
          <w:rFonts w:ascii="Times New Roman" w:hAnsi="Times New Roman" w:cs="Times New Roman"/>
          <w:sz w:val="28"/>
          <w:szCs w:val="28"/>
          <w:lang w:val="ru-RU"/>
        </w:rPr>
        <w:t>[</w:t>
      </w:r>
      <w:r w:rsidR="00B361F7" w:rsidRPr="00DA1FD3">
        <w:rPr>
          <w:rFonts w:ascii="Times New Roman" w:hAnsi="Times New Roman" w:cs="Times New Roman"/>
          <w:sz w:val="28"/>
          <w:szCs w:val="28"/>
        </w:rPr>
        <w:t>C</w:t>
      </w:r>
      <w:r w:rsidR="00DA1FD3">
        <w:rPr>
          <w:rFonts w:ascii="Times New Roman" w:hAnsi="Times New Roman" w:cs="Times New Roman"/>
          <w:sz w:val="28"/>
          <w:szCs w:val="28"/>
        </w:rPr>
        <w:t>]</w:t>
      </w:r>
    </w:p>
    <w:p w:rsidR="005536C3" w:rsidRPr="00DA1FD3" w:rsidRDefault="00DA1FD3" w:rsidP="00666950">
      <w:pPr>
        <w:pStyle w:val="a5"/>
        <w:numPr>
          <w:ilvl w:val="0"/>
          <w:numId w:val="23"/>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п</w:t>
      </w:r>
      <w:r w:rsidR="005536C3" w:rsidRPr="00DA1FD3">
        <w:rPr>
          <w:rFonts w:ascii="Times New Roman" w:hAnsi="Times New Roman" w:cs="Times New Roman"/>
          <w:sz w:val="28"/>
          <w:szCs w:val="28"/>
        </w:rPr>
        <w:t>лоскоклеточный рак Tis-T2N0M0. При незначительной инфильтрации протяжен</w:t>
      </w:r>
      <w:r>
        <w:rPr>
          <w:rFonts w:ascii="Times New Roman" w:hAnsi="Times New Roman" w:cs="Times New Roman"/>
          <w:sz w:val="28"/>
          <w:szCs w:val="28"/>
        </w:rPr>
        <w:t>ность опухоли не имеет значения</w:t>
      </w:r>
      <w:r>
        <w:rPr>
          <w:rFonts w:ascii="Times New Roman" w:hAnsi="Times New Roman" w:cs="Times New Roman"/>
          <w:sz w:val="28"/>
          <w:szCs w:val="28"/>
          <w:lang w:val="ru-RU"/>
        </w:rPr>
        <w:t>;</w:t>
      </w:r>
    </w:p>
    <w:p w:rsidR="005536C3" w:rsidRPr="00DA1FD3" w:rsidRDefault="00DA1FD3" w:rsidP="00666950">
      <w:pPr>
        <w:pStyle w:val="a5"/>
        <w:numPr>
          <w:ilvl w:val="0"/>
          <w:numId w:val="23"/>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о</w:t>
      </w:r>
      <w:r w:rsidR="005536C3" w:rsidRPr="00DA1FD3">
        <w:rPr>
          <w:rFonts w:ascii="Times New Roman" w:hAnsi="Times New Roman" w:cs="Times New Roman"/>
          <w:sz w:val="28"/>
          <w:szCs w:val="28"/>
        </w:rPr>
        <w:t>пухоли, резистентные к стандартным методам лечения.</w:t>
      </w:r>
    </w:p>
    <w:p w:rsidR="00DA1FD3" w:rsidRDefault="00DA1FD3" w:rsidP="00DA1FD3">
      <w:pPr>
        <w:tabs>
          <w:tab w:val="left" w:pos="851"/>
        </w:tabs>
        <w:spacing w:after="0" w:line="240" w:lineRule="auto"/>
        <w:jc w:val="both"/>
        <w:rPr>
          <w:rFonts w:ascii="Times New Roman" w:hAnsi="Times New Roman" w:cs="Times New Roman"/>
          <w:b/>
          <w:sz w:val="28"/>
          <w:szCs w:val="28"/>
          <w:lang w:val="ru-RU"/>
        </w:rPr>
      </w:pPr>
    </w:p>
    <w:p w:rsidR="00C67166" w:rsidRPr="001A7D2F" w:rsidRDefault="00C67166" w:rsidP="00DA1FD3">
      <w:pPr>
        <w:tabs>
          <w:tab w:val="left" w:pos="851"/>
        </w:tabs>
        <w:spacing w:after="0" w:line="240" w:lineRule="auto"/>
        <w:jc w:val="both"/>
        <w:rPr>
          <w:rFonts w:ascii="Times New Roman" w:hAnsi="Times New Roman" w:cs="Times New Roman"/>
          <w:b/>
          <w:sz w:val="28"/>
          <w:szCs w:val="28"/>
          <w:lang w:val="ru-RU"/>
        </w:rPr>
      </w:pPr>
      <w:r w:rsidRPr="001A7D2F">
        <w:rPr>
          <w:rFonts w:ascii="Times New Roman" w:hAnsi="Times New Roman" w:cs="Times New Roman"/>
          <w:b/>
          <w:sz w:val="28"/>
          <w:szCs w:val="28"/>
          <w:lang w:val="ru-RU"/>
        </w:rPr>
        <w:t>Рак предстательной железы</w:t>
      </w:r>
      <w:r w:rsidR="00DA1FD3" w:rsidRPr="001A7D2F">
        <w:rPr>
          <w:rFonts w:ascii="Times New Roman" w:hAnsi="Times New Roman" w:cs="Times New Roman"/>
          <w:b/>
          <w:sz w:val="28"/>
          <w:szCs w:val="28"/>
          <w:lang w:val="ru-RU"/>
        </w:rPr>
        <w:t xml:space="preserve"> –</w:t>
      </w:r>
      <w:r w:rsidR="005359C7">
        <w:rPr>
          <w:rFonts w:ascii="Times New Roman" w:hAnsi="Times New Roman" w:cs="Times New Roman"/>
          <w:b/>
          <w:sz w:val="28"/>
          <w:szCs w:val="28"/>
          <w:lang w:val="ru-RU"/>
        </w:rPr>
        <w:t xml:space="preserve"> </w:t>
      </w:r>
      <w:r w:rsidR="00DA1FD3" w:rsidRPr="001A7D2F">
        <w:rPr>
          <w:rFonts w:ascii="Times New Roman" w:hAnsi="Times New Roman" w:cs="Times New Roman"/>
          <w:sz w:val="28"/>
          <w:szCs w:val="28"/>
        </w:rPr>
        <w:t>[</w:t>
      </w:r>
      <w:r w:rsidR="00B361F7" w:rsidRPr="001A7D2F">
        <w:rPr>
          <w:rFonts w:ascii="Times New Roman" w:hAnsi="Times New Roman" w:cs="Times New Roman"/>
          <w:sz w:val="28"/>
          <w:szCs w:val="28"/>
        </w:rPr>
        <w:t>B</w:t>
      </w:r>
      <w:r w:rsidR="00DA1FD3" w:rsidRPr="001A7D2F">
        <w:rPr>
          <w:rFonts w:ascii="Times New Roman" w:hAnsi="Times New Roman" w:cs="Times New Roman"/>
          <w:sz w:val="28"/>
          <w:szCs w:val="28"/>
        </w:rPr>
        <w:t>]</w:t>
      </w:r>
    </w:p>
    <w:p w:rsidR="005536C3" w:rsidRPr="001A7D2F" w:rsidRDefault="00DA1FD3" w:rsidP="00666950">
      <w:pPr>
        <w:pStyle w:val="a5"/>
        <w:numPr>
          <w:ilvl w:val="0"/>
          <w:numId w:val="24"/>
        </w:numPr>
        <w:tabs>
          <w:tab w:val="left" w:pos="284"/>
        </w:tabs>
        <w:spacing w:after="0" w:line="240" w:lineRule="auto"/>
        <w:ind w:left="0" w:firstLine="0"/>
        <w:jc w:val="both"/>
        <w:rPr>
          <w:rFonts w:ascii="Times New Roman" w:hAnsi="Times New Roman" w:cs="Times New Roman"/>
          <w:sz w:val="28"/>
          <w:szCs w:val="28"/>
        </w:rPr>
      </w:pPr>
      <w:r w:rsidRPr="001A7D2F">
        <w:rPr>
          <w:rFonts w:ascii="Times New Roman" w:hAnsi="Times New Roman" w:cs="Times New Roman"/>
          <w:sz w:val="28"/>
          <w:szCs w:val="28"/>
          <w:lang w:val="kk-KZ"/>
        </w:rPr>
        <w:t>в</w:t>
      </w:r>
      <w:r w:rsidR="005536C3" w:rsidRPr="001A7D2F">
        <w:rPr>
          <w:rFonts w:ascii="Times New Roman" w:hAnsi="Times New Roman" w:cs="Times New Roman"/>
          <w:sz w:val="28"/>
          <w:szCs w:val="28"/>
        </w:rPr>
        <w:t>ысокий риск осложнений после лучевого, хирургического методов лечения у пожилых и соматически отягощенных больных</w:t>
      </w:r>
      <w:r w:rsidRPr="001A7D2F">
        <w:rPr>
          <w:rFonts w:ascii="Times New Roman" w:hAnsi="Times New Roman" w:cs="Times New Roman"/>
          <w:sz w:val="28"/>
          <w:szCs w:val="28"/>
          <w:lang w:val="ru-RU"/>
        </w:rPr>
        <w:t>;</w:t>
      </w:r>
    </w:p>
    <w:p w:rsidR="005536C3" w:rsidRPr="001A7D2F" w:rsidRDefault="00DA1FD3" w:rsidP="00666950">
      <w:pPr>
        <w:pStyle w:val="a5"/>
        <w:numPr>
          <w:ilvl w:val="0"/>
          <w:numId w:val="24"/>
        </w:numPr>
        <w:tabs>
          <w:tab w:val="left" w:pos="284"/>
        </w:tabs>
        <w:spacing w:after="0" w:line="240" w:lineRule="auto"/>
        <w:ind w:left="0" w:firstLine="0"/>
        <w:jc w:val="both"/>
        <w:rPr>
          <w:rFonts w:ascii="Times New Roman" w:hAnsi="Times New Roman" w:cs="Times New Roman"/>
          <w:sz w:val="28"/>
          <w:szCs w:val="28"/>
        </w:rPr>
      </w:pPr>
      <w:r w:rsidRPr="001A7D2F">
        <w:rPr>
          <w:rFonts w:ascii="Times New Roman" w:hAnsi="Times New Roman" w:cs="Times New Roman"/>
          <w:sz w:val="28"/>
          <w:szCs w:val="28"/>
          <w:lang w:val="ru-RU"/>
        </w:rPr>
        <w:t>р</w:t>
      </w:r>
      <w:r w:rsidR="005536C3" w:rsidRPr="001A7D2F">
        <w:rPr>
          <w:rFonts w:ascii="Times New Roman" w:hAnsi="Times New Roman" w:cs="Times New Roman"/>
          <w:sz w:val="28"/>
          <w:szCs w:val="28"/>
        </w:rPr>
        <w:t>ецидивирующий характер процесса, неэффективность стандартных методов лечения.</w:t>
      </w:r>
    </w:p>
    <w:p w:rsidR="009E3EB8" w:rsidRPr="009E3EB8" w:rsidRDefault="009E3EB8" w:rsidP="00997B61">
      <w:pPr>
        <w:pStyle w:val="a5"/>
        <w:tabs>
          <w:tab w:val="left" w:pos="851"/>
        </w:tabs>
        <w:spacing w:after="0" w:line="240" w:lineRule="auto"/>
        <w:jc w:val="both"/>
        <w:rPr>
          <w:rFonts w:ascii="Times New Roman" w:hAnsi="Times New Roman" w:cs="Times New Roman"/>
          <w:b/>
          <w:sz w:val="28"/>
          <w:szCs w:val="28"/>
          <w:highlight w:val="yellow"/>
          <w:lang w:val="ru-RU"/>
        </w:rPr>
      </w:pPr>
    </w:p>
    <w:p w:rsidR="00BD32AF" w:rsidRPr="005359C7" w:rsidRDefault="005359C7" w:rsidP="005359C7">
      <w:pPr>
        <w:tabs>
          <w:tab w:val="left" w:pos="851"/>
        </w:tabs>
        <w:spacing w:after="0" w:line="240" w:lineRule="auto"/>
        <w:jc w:val="both"/>
        <w:rPr>
          <w:rFonts w:ascii="Times New Roman" w:hAnsi="Times New Roman" w:cs="Times New Roman"/>
          <w:b/>
          <w:sz w:val="28"/>
          <w:szCs w:val="28"/>
          <w:lang w:val="ru-RU"/>
        </w:rPr>
      </w:pPr>
      <w:r>
        <w:rPr>
          <w:rFonts w:ascii="Times New Roman" w:hAnsi="Times New Roman" w:cs="Times New Roman"/>
          <w:b/>
          <w:bCs/>
          <w:sz w:val="28"/>
          <w:szCs w:val="28"/>
          <w:lang w:val="ru-RU"/>
        </w:rPr>
        <w:t>10.</w:t>
      </w:r>
      <w:r w:rsidR="00BD32AF" w:rsidRPr="005359C7">
        <w:rPr>
          <w:rFonts w:ascii="Times New Roman" w:hAnsi="Times New Roman" w:cs="Times New Roman"/>
          <w:b/>
          <w:bCs/>
          <w:sz w:val="28"/>
          <w:szCs w:val="28"/>
        </w:rPr>
        <w:t>Противо</w:t>
      </w:r>
      <w:r w:rsidR="00BD32AF" w:rsidRPr="005359C7">
        <w:rPr>
          <w:rFonts w:ascii="Times New Roman" w:hAnsi="Times New Roman" w:cs="Times New Roman"/>
          <w:b/>
          <w:sz w:val="28"/>
          <w:szCs w:val="28"/>
          <w:lang w:val="ru-RU"/>
        </w:rPr>
        <w:t>показания к ФДТ</w:t>
      </w:r>
    </w:p>
    <w:p w:rsidR="008B7675" w:rsidRPr="00DB11FC" w:rsidRDefault="00DA1FD3" w:rsidP="00666950">
      <w:pPr>
        <w:pStyle w:val="a5"/>
        <w:numPr>
          <w:ilvl w:val="0"/>
          <w:numId w:val="9"/>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и</w:t>
      </w:r>
      <w:r w:rsidR="008B7675" w:rsidRPr="00DB11FC">
        <w:rPr>
          <w:rFonts w:ascii="Times New Roman" w:hAnsi="Times New Roman" w:cs="Times New Roman"/>
          <w:sz w:val="28"/>
          <w:szCs w:val="28"/>
        </w:rPr>
        <w:t>ндивидуальная непереносимость исс</w:t>
      </w:r>
      <w:r w:rsidR="00FE2D3B">
        <w:rPr>
          <w:rFonts w:ascii="Times New Roman" w:hAnsi="Times New Roman" w:cs="Times New Roman"/>
          <w:sz w:val="28"/>
          <w:szCs w:val="28"/>
          <w:lang w:val="ru-RU"/>
        </w:rPr>
        <w:t>пользу</w:t>
      </w:r>
      <w:r w:rsidR="008B7675" w:rsidRPr="00DB11FC">
        <w:rPr>
          <w:rFonts w:ascii="Times New Roman" w:hAnsi="Times New Roman" w:cs="Times New Roman"/>
          <w:sz w:val="28"/>
          <w:szCs w:val="28"/>
        </w:rPr>
        <w:t>емого препарата;</w:t>
      </w:r>
    </w:p>
    <w:p w:rsidR="008B7675" w:rsidRPr="00DB11FC" w:rsidRDefault="00DA1FD3" w:rsidP="00666950">
      <w:pPr>
        <w:pStyle w:val="a5"/>
        <w:numPr>
          <w:ilvl w:val="0"/>
          <w:numId w:val="9"/>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п</w:t>
      </w:r>
      <w:r w:rsidR="008B7675" w:rsidRPr="00DB11FC">
        <w:rPr>
          <w:rFonts w:ascii="Times New Roman" w:hAnsi="Times New Roman" w:cs="Times New Roman"/>
          <w:sz w:val="28"/>
          <w:szCs w:val="28"/>
        </w:rPr>
        <w:t>олиаллергия в анамнезе;</w:t>
      </w:r>
    </w:p>
    <w:p w:rsidR="008B7675" w:rsidRPr="005536C3" w:rsidRDefault="00DA1FD3" w:rsidP="00666950">
      <w:pPr>
        <w:pStyle w:val="a5"/>
        <w:numPr>
          <w:ilvl w:val="0"/>
          <w:numId w:val="9"/>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б</w:t>
      </w:r>
      <w:r w:rsidR="008B7675" w:rsidRPr="005536C3">
        <w:rPr>
          <w:rFonts w:ascii="Times New Roman" w:hAnsi="Times New Roman" w:cs="Times New Roman"/>
          <w:sz w:val="28"/>
          <w:szCs w:val="28"/>
        </w:rPr>
        <w:t>еременность и период лактации (у женщин детородного возрастанеобходимо проводить скрининговое исследование на наличие</w:t>
      </w:r>
      <w:r>
        <w:rPr>
          <w:rFonts w:ascii="Times New Roman" w:hAnsi="Times New Roman" w:cs="Times New Roman"/>
          <w:sz w:val="28"/>
          <w:szCs w:val="28"/>
        </w:rPr>
        <w:t>беременности)</w:t>
      </w:r>
      <w:r>
        <w:rPr>
          <w:rFonts w:ascii="Times New Roman" w:hAnsi="Times New Roman" w:cs="Times New Roman"/>
          <w:sz w:val="28"/>
          <w:szCs w:val="28"/>
          <w:lang w:val="ru-RU"/>
        </w:rPr>
        <w:t>;</w:t>
      </w:r>
    </w:p>
    <w:p w:rsidR="008B7675" w:rsidRPr="005536C3" w:rsidRDefault="00DA1FD3" w:rsidP="00666950">
      <w:pPr>
        <w:pStyle w:val="a5"/>
        <w:numPr>
          <w:ilvl w:val="0"/>
          <w:numId w:val="9"/>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п</w:t>
      </w:r>
      <w:r w:rsidR="008B7675" w:rsidRPr="005536C3">
        <w:rPr>
          <w:rFonts w:ascii="Times New Roman" w:hAnsi="Times New Roman" w:cs="Times New Roman"/>
          <w:sz w:val="28"/>
          <w:szCs w:val="28"/>
        </w:rPr>
        <w:t>очечная, печеночная или сердечная недостаточность в стадиидекомпенсации</w:t>
      </w:r>
      <w:r>
        <w:rPr>
          <w:rFonts w:ascii="Times New Roman" w:hAnsi="Times New Roman" w:cs="Times New Roman"/>
          <w:sz w:val="28"/>
          <w:szCs w:val="28"/>
          <w:lang w:val="ru-RU"/>
        </w:rPr>
        <w:t>;</w:t>
      </w:r>
    </w:p>
    <w:p w:rsidR="004A59CF" w:rsidRPr="005536C3" w:rsidRDefault="00DA1FD3" w:rsidP="00666950">
      <w:pPr>
        <w:pStyle w:val="a5"/>
        <w:numPr>
          <w:ilvl w:val="0"/>
          <w:numId w:val="9"/>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н</w:t>
      </w:r>
      <w:r w:rsidR="008B7675" w:rsidRPr="005536C3">
        <w:rPr>
          <w:rFonts w:ascii="Times New Roman" w:hAnsi="Times New Roman" w:cs="Times New Roman"/>
          <w:sz w:val="28"/>
          <w:szCs w:val="28"/>
        </w:rPr>
        <w:t>аличие тяжелых сопутствующих заболеваний в стадиидекомпенсации</w:t>
      </w:r>
      <w:r>
        <w:rPr>
          <w:rFonts w:ascii="Times New Roman" w:hAnsi="Times New Roman" w:cs="Times New Roman"/>
          <w:sz w:val="28"/>
          <w:szCs w:val="28"/>
          <w:lang w:val="ru-RU"/>
        </w:rPr>
        <w:t>;</w:t>
      </w:r>
    </w:p>
    <w:p w:rsidR="004A59CF" w:rsidRPr="005536C3" w:rsidRDefault="00DA1FD3" w:rsidP="00666950">
      <w:pPr>
        <w:pStyle w:val="a5"/>
        <w:numPr>
          <w:ilvl w:val="0"/>
          <w:numId w:val="9"/>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п</w:t>
      </w:r>
      <w:r w:rsidR="006C3DF3" w:rsidRPr="005536C3">
        <w:rPr>
          <w:rFonts w:ascii="Times New Roman" w:hAnsi="Times New Roman" w:cs="Times New Roman"/>
          <w:sz w:val="28"/>
          <w:szCs w:val="28"/>
        </w:rPr>
        <w:t>орфирии</w:t>
      </w:r>
      <w:r w:rsidR="005536C3">
        <w:rPr>
          <w:rFonts w:ascii="Times New Roman" w:hAnsi="Times New Roman" w:cs="Times New Roman"/>
          <w:sz w:val="28"/>
          <w:szCs w:val="28"/>
          <w:lang w:val="ru-RU"/>
        </w:rPr>
        <w:t>.</w:t>
      </w:r>
    </w:p>
    <w:p w:rsidR="00370423" w:rsidRDefault="00370423" w:rsidP="00370423">
      <w:pPr>
        <w:pStyle w:val="a5"/>
        <w:tabs>
          <w:tab w:val="left" w:pos="567"/>
        </w:tabs>
        <w:spacing w:after="0" w:line="240" w:lineRule="auto"/>
        <w:ind w:left="0"/>
        <w:jc w:val="both"/>
        <w:rPr>
          <w:rFonts w:ascii="Times New Roman" w:hAnsi="Times New Roman" w:cs="Times New Roman"/>
          <w:b/>
          <w:sz w:val="28"/>
          <w:szCs w:val="28"/>
          <w:lang w:val="ru-RU"/>
        </w:rPr>
      </w:pPr>
    </w:p>
    <w:p w:rsidR="00DA1FD3" w:rsidRPr="00370423" w:rsidRDefault="005359C7" w:rsidP="005359C7">
      <w:pPr>
        <w:pStyle w:val="a5"/>
        <w:tabs>
          <w:tab w:val="left" w:pos="284"/>
        </w:tabs>
        <w:spacing w:after="0" w:line="240" w:lineRule="auto"/>
        <w:ind w:left="0"/>
        <w:jc w:val="both"/>
        <w:rPr>
          <w:rFonts w:ascii="Times New Roman" w:hAnsi="Times New Roman" w:cs="Times New Roman"/>
          <w:b/>
          <w:sz w:val="28"/>
          <w:szCs w:val="28"/>
          <w:lang w:val="ru-RU"/>
        </w:rPr>
      </w:pPr>
      <w:r>
        <w:rPr>
          <w:rFonts w:ascii="Times New Roman" w:hAnsi="Times New Roman" w:cs="Times New Roman"/>
          <w:b/>
          <w:sz w:val="28"/>
          <w:szCs w:val="28"/>
          <w:lang w:val="ru-RU"/>
        </w:rPr>
        <w:t>11.</w:t>
      </w:r>
      <w:r w:rsidR="00DA1FD3" w:rsidRPr="00370423">
        <w:rPr>
          <w:rFonts w:ascii="Times New Roman" w:hAnsi="Times New Roman" w:cs="Times New Roman"/>
          <w:b/>
          <w:sz w:val="28"/>
          <w:szCs w:val="28"/>
          <w:lang w:val="ru-RU"/>
        </w:rPr>
        <w:t>Перечень основных и дополнительных диагностических мероприятий перед проведением ФДТ</w:t>
      </w:r>
      <w:r w:rsidR="00370423">
        <w:rPr>
          <w:rFonts w:ascii="Times New Roman" w:hAnsi="Times New Roman" w:cs="Times New Roman"/>
          <w:b/>
          <w:sz w:val="28"/>
          <w:szCs w:val="28"/>
          <w:lang w:val="ru-RU"/>
        </w:rPr>
        <w:t xml:space="preserve"> </w:t>
      </w:r>
      <w:r w:rsidR="00DA1FD3" w:rsidRPr="00370423">
        <w:rPr>
          <w:rFonts w:ascii="Times New Roman" w:hAnsi="Times New Roman" w:cs="Times New Roman"/>
          <w:sz w:val="28"/>
          <w:szCs w:val="28"/>
        </w:rPr>
        <w:t>[</w:t>
      </w:r>
      <w:r w:rsidR="00DA1FD3" w:rsidRPr="00370423">
        <w:rPr>
          <w:rFonts w:ascii="Times New Roman" w:hAnsi="Times New Roman" w:cs="Times New Roman"/>
          <w:sz w:val="28"/>
          <w:szCs w:val="28"/>
          <w:lang w:val="ru-RU"/>
        </w:rPr>
        <w:t>20</w:t>
      </w:r>
      <w:r w:rsidR="00DA1FD3" w:rsidRPr="00370423">
        <w:rPr>
          <w:rFonts w:ascii="Times New Roman" w:hAnsi="Times New Roman" w:cs="Times New Roman"/>
          <w:sz w:val="28"/>
          <w:szCs w:val="28"/>
        </w:rPr>
        <w:t>]</w:t>
      </w:r>
    </w:p>
    <w:p w:rsidR="00DA1FD3" w:rsidRPr="00DB11FC" w:rsidRDefault="00DA1FD3" w:rsidP="00DA1FD3">
      <w:pPr>
        <w:spacing w:after="0" w:line="24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Перечень основных диагностических мероприятий</w:t>
      </w:r>
      <w:r w:rsidRPr="00DB11FC">
        <w:rPr>
          <w:rFonts w:ascii="Times New Roman" w:hAnsi="Times New Roman" w:cs="Times New Roman"/>
          <w:b/>
          <w:sz w:val="28"/>
          <w:szCs w:val="28"/>
          <w:lang w:val="ru-RU"/>
        </w:rPr>
        <w:t>:</w:t>
      </w:r>
    </w:p>
    <w:p w:rsidR="00DA1FD3" w:rsidRPr="00DB11FC" w:rsidRDefault="005359C7" w:rsidP="004D3F21">
      <w:pPr>
        <w:pStyle w:val="a5"/>
        <w:numPr>
          <w:ilvl w:val="0"/>
          <w:numId w:val="2"/>
        </w:numPr>
        <w:tabs>
          <w:tab w:val="left" w:pos="284"/>
        </w:tabs>
        <w:spacing w:after="0" w:line="240" w:lineRule="auto"/>
        <w:ind w:left="0" w:firstLine="0"/>
        <w:jc w:val="both"/>
        <w:rPr>
          <w:rFonts w:ascii="Times New Roman" w:hAnsi="Times New Roman" w:cs="Times New Roman"/>
          <w:sz w:val="28"/>
          <w:szCs w:val="28"/>
          <w:lang w:val="ru-RU"/>
        </w:rPr>
      </w:pPr>
      <w:r>
        <w:rPr>
          <w:rFonts w:ascii="Times New Roman" w:hAnsi="Times New Roman" w:cs="Times New Roman"/>
          <w:sz w:val="28"/>
          <w:szCs w:val="28"/>
          <w:lang w:val="ru-RU"/>
        </w:rPr>
        <w:t>ОАК (по показаниям);</w:t>
      </w:r>
    </w:p>
    <w:p w:rsidR="00DA1FD3" w:rsidRPr="00DB11FC" w:rsidRDefault="00DA1FD3" w:rsidP="004D3F21">
      <w:pPr>
        <w:pStyle w:val="a5"/>
        <w:numPr>
          <w:ilvl w:val="0"/>
          <w:numId w:val="2"/>
        </w:numPr>
        <w:tabs>
          <w:tab w:val="left" w:pos="284"/>
        </w:tabs>
        <w:spacing w:after="0"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lang w:val="ru-RU"/>
        </w:rPr>
        <w:t>О</w:t>
      </w:r>
      <w:r w:rsidR="005359C7">
        <w:rPr>
          <w:rFonts w:ascii="Times New Roman" w:hAnsi="Times New Roman" w:cs="Times New Roman"/>
          <w:sz w:val="28"/>
          <w:szCs w:val="28"/>
          <w:lang w:val="ru-RU"/>
        </w:rPr>
        <w:t>АМ (по показаниям);</w:t>
      </w:r>
    </w:p>
    <w:p w:rsidR="00DA1FD3" w:rsidRPr="00DB11FC" w:rsidRDefault="00DA1FD3" w:rsidP="004D3F21">
      <w:pPr>
        <w:pStyle w:val="a5"/>
        <w:numPr>
          <w:ilvl w:val="0"/>
          <w:numId w:val="2"/>
        </w:numPr>
        <w:tabs>
          <w:tab w:val="left" w:pos="284"/>
        </w:tabs>
        <w:spacing w:after="0" w:line="240" w:lineRule="auto"/>
        <w:ind w:left="0" w:firstLine="0"/>
        <w:jc w:val="both"/>
        <w:rPr>
          <w:rFonts w:ascii="Times New Roman" w:hAnsi="Times New Roman" w:cs="Times New Roman"/>
          <w:sz w:val="28"/>
          <w:szCs w:val="28"/>
          <w:lang w:val="ru-RU"/>
        </w:rPr>
      </w:pPr>
      <w:r>
        <w:rPr>
          <w:rFonts w:ascii="Times New Roman" w:hAnsi="Times New Roman" w:cs="Times New Roman"/>
          <w:sz w:val="28"/>
          <w:szCs w:val="28"/>
          <w:lang w:val="ru-RU"/>
        </w:rPr>
        <w:t>б</w:t>
      </w:r>
      <w:r w:rsidRPr="00DB11FC">
        <w:rPr>
          <w:rFonts w:ascii="Times New Roman" w:hAnsi="Times New Roman" w:cs="Times New Roman"/>
          <w:sz w:val="28"/>
          <w:szCs w:val="28"/>
          <w:lang w:val="ru-RU"/>
        </w:rPr>
        <w:t>иохимический анализ крови (общий белок, мочевина, креатинин, билирубин, амилаза, трансаминазы, электролиты, глюкоза)</w:t>
      </w:r>
      <w:r>
        <w:rPr>
          <w:rFonts w:ascii="Times New Roman" w:hAnsi="Times New Roman" w:cs="Times New Roman"/>
          <w:sz w:val="28"/>
          <w:szCs w:val="28"/>
          <w:lang w:val="ru-RU"/>
        </w:rPr>
        <w:t>;</w:t>
      </w:r>
    </w:p>
    <w:p w:rsidR="00DA1FD3" w:rsidRPr="00DB11FC" w:rsidRDefault="00DA1FD3" w:rsidP="004D3F21">
      <w:pPr>
        <w:pStyle w:val="a5"/>
        <w:numPr>
          <w:ilvl w:val="0"/>
          <w:numId w:val="2"/>
        </w:numPr>
        <w:tabs>
          <w:tab w:val="left" w:pos="284"/>
        </w:tabs>
        <w:spacing w:after="0" w:line="240" w:lineRule="auto"/>
        <w:ind w:left="0" w:firstLine="0"/>
        <w:jc w:val="both"/>
        <w:rPr>
          <w:rFonts w:ascii="Times New Roman" w:hAnsi="Times New Roman" w:cs="Times New Roman"/>
          <w:sz w:val="28"/>
          <w:szCs w:val="28"/>
          <w:lang w:val="ru-RU"/>
        </w:rPr>
      </w:pPr>
      <w:r>
        <w:rPr>
          <w:rFonts w:ascii="Times New Roman" w:hAnsi="Times New Roman" w:cs="Times New Roman"/>
          <w:sz w:val="28"/>
          <w:szCs w:val="28"/>
          <w:lang w:val="ru-RU"/>
        </w:rPr>
        <w:t>ц</w:t>
      </w:r>
      <w:r w:rsidRPr="00DB11FC">
        <w:rPr>
          <w:rFonts w:ascii="Times New Roman" w:hAnsi="Times New Roman" w:cs="Times New Roman"/>
          <w:sz w:val="28"/>
          <w:szCs w:val="28"/>
          <w:lang w:val="ru-RU"/>
        </w:rPr>
        <w:t>итологическое и/или гистологическое исследование опухоли</w:t>
      </w:r>
      <w:r>
        <w:rPr>
          <w:rFonts w:ascii="Times New Roman" w:hAnsi="Times New Roman" w:cs="Times New Roman"/>
          <w:sz w:val="28"/>
          <w:szCs w:val="28"/>
          <w:lang w:val="ru-RU"/>
        </w:rPr>
        <w:t>;</w:t>
      </w:r>
    </w:p>
    <w:p w:rsidR="00DA1FD3" w:rsidRPr="00DB11FC" w:rsidRDefault="00DA1FD3" w:rsidP="004D3F21">
      <w:pPr>
        <w:pStyle w:val="a5"/>
        <w:numPr>
          <w:ilvl w:val="0"/>
          <w:numId w:val="2"/>
        </w:numPr>
        <w:tabs>
          <w:tab w:val="left" w:pos="284"/>
        </w:tabs>
        <w:spacing w:after="0" w:line="240" w:lineRule="auto"/>
        <w:ind w:left="0" w:firstLine="0"/>
        <w:jc w:val="both"/>
        <w:rPr>
          <w:rFonts w:ascii="Times New Roman" w:hAnsi="Times New Roman" w:cs="Times New Roman"/>
          <w:sz w:val="28"/>
          <w:szCs w:val="28"/>
          <w:lang w:val="ru-RU"/>
        </w:rPr>
      </w:pPr>
      <w:r>
        <w:rPr>
          <w:rFonts w:ascii="Times New Roman" w:hAnsi="Times New Roman" w:cs="Times New Roman"/>
          <w:sz w:val="28"/>
          <w:szCs w:val="28"/>
          <w:lang w:val="ru-RU"/>
        </w:rPr>
        <w:t>обзорная рентгенография</w:t>
      </w:r>
      <w:r w:rsidRPr="00DB11FC">
        <w:rPr>
          <w:rFonts w:ascii="Times New Roman" w:hAnsi="Times New Roman" w:cs="Times New Roman"/>
          <w:sz w:val="28"/>
          <w:szCs w:val="28"/>
          <w:lang w:val="ru-RU"/>
        </w:rPr>
        <w:t>/низкодозная КТ органов грудной клетки</w:t>
      </w:r>
      <w:r>
        <w:rPr>
          <w:rFonts w:ascii="Times New Roman" w:hAnsi="Times New Roman" w:cs="Times New Roman"/>
          <w:sz w:val="28"/>
          <w:szCs w:val="28"/>
          <w:lang w:val="ru-RU"/>
        </w:rPr>
        <w:t>;</w:t>
      </w:r>
    </w:p>
    <w:p w:rsidR="00DA1FD3" w:rsidRPr="00DB11FC" w:rsidRDefault="00DA1FD3" w:rsidP="004D3F21">
      <w:pPr>
        <w:pStyle w:val="a5"/>
        <w:numPr>
          <w:ilvl w:val="0"/>
          <w:numId w:val="2"/>
        </w:numPr>
        <w:tabs>
          <w:tab w:val="left" w:pos="284"/>
        </w:tabs>
        <w:spacing w:after="0"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lang w:val="ru-RU"/>
        </w:rPr>
        <w:t>УЗИ органов брюшной полости</w:t>
      </w:r>
      <w:r>
        <w:rPr>
          <w:rFonts w:ascii="Times New Roman" w:hAnsi="Times New Roman" w:cs="Times New Roman"/>
          <w:sz w:val="28"/>
          <w:szCs w:val="28"/>
          <w:lang w:val="ru-RU"/>
        </w:rPr>
        <w:t>;</w:t>
      </w:r>
    </w:p>
    <w:p w:rsidR="00DA1FD3" w:rsidRPr="00DB11FC" w:rsidRDefault="00DA1FD3" w:rsidP="004D3F21">
      <w:pPr>
        <w:pStyle w:val="a5"/>
        <w:numPr>
          <w:ilvl w:val="0"/>
          <w:numId w:val="2"/>
        </w:numPr>
        <w:tabs>
          <w:tab w:val="left" w:pos="284"/>
        </w:tabs>
        <w:spacing w:after="0" w:line="240" w:lineRule="auto"/>
        <w:ind w:left="0" w:firstLine="0"/>
        <w:jc w:val="both"/>
        <w:rPr>
          <w:rFonts w:ascii="Times New Roman" w:hAnsi="Times New Roman" w:cs="Times New Roman"/>
          <w:sz w:val="28"/>
          <w:szCs w:val="28"/>
          <w:lang w:val="ru-RU"/>
        </w:rPr>
      </w:pPr>
      <w:r>
        <w:rPr>
          <w:rFonts w:ascii="Times New Roman" w:hAnsi="Times New Roman" w:cs="Times New Roman"/>
          <w:sz w:val="28"/>
          <w:szCs w:val="28"/>
          <w:lang w:val="ru-RU"/>
        </w:rPr>
        <w:t>к</w:t>
      </w:r>
      <w:r w:rsidRPr="00DB11FC">
        <w:rPr>
          <w:rFonts w:ascii="Times New Roman" w:hAnsi="Times New Roman" w:cs="Times New Roman"/>
          <w:sz w:val="28"/>
          <w:szCs w:val="28"/>
          <w:lang w:val="ru-RU"/>
        </w:rPr>
        <w:t>онсультация онколога с предоставлением выписки из онкологического диспансера о проведенном и планируемом лечении</w:t>
      </w:r>
      <w:r>
        <w:rPr>
          <w:rFonts w:ascii="Times New Roman" w:hAnsi="Times New Roman" w:cs="Times New Roman"/>
          <w:sz w:val="28"/>
          <w:szCs w:val="28"/>
          <w:lang w:val="ru-RU"/>
        </w:rPr>
        <w:t>.</w:t>
      </w:r>
    </w:p>
    <w:p w:rsidR="00DA1FD3" w:rsidRPr="00DB11FC" w:rsidRDefault="00DA1FD3" w:rsidP="004D3F21">
      <w:pPr>
        <w:tabs>
          <w:tab w:val="left" w:pos="284"/>
        </w:tabs>
        <w:spacing w:after="0" w:line="240" w:lineRule="auto"/>
        <w:jc w:val="both"/>
        <w:rPr>
          <w:rFonts w:ascii="Times New Roman" w:hAnsi="Times New Roman" w:cs="Times New Roman"/>
          <w:b/>
          <w:sz w:val="28"/>
          <w:szCs w:val="28"/>
          <w:lang w:val="ru-RU"/>
        </w:rPr>
      </w:pPr>
      <w:r w:rsidRPr="00DB11FC">
        <w:rPr>
          <w:rFonts w:ascii="Times New Roman" w:hAnsi="Times New Roman" w:cs="Times New Roman"/>
          <w:b/>
          <w:sz w:val="28"/>
          <w:szCs w:val="28"/>
          <w:lang w:val="ru-RU"/>
        </w:rPr>
        <w:t>Дополнительные</w:t>
      </w:r>
      <w:r>
        <w:rPr>
          <w:rFonts w:ascii="Times New Roman" w:hAnsi="Times New Roman" w:cs="Times New Roman"/>
          <w:b/>
          <w:sz w:val="28"/>
          <w:szCs w:val="28"/>
          <w:lang w:val="ru-RU"/>
        </w:rPr>
        <w:t xml:space="preserve"> диагностические мероприятия</w:t>
      </w:r>
      <w:r w:rsidRPr="00DB11FC">
        <w:rPr>
          <w:rFonts w:ascii="Times New Roman" w:hAnsi="Times New Roman" w:cs="Times New Roman"/>
          <w:b/>
          <w:sz w:val="28"/>
          <w:szCs w:val="28"/>
          <w:lang w:val="ru-RU"/>
        </w:rPr>
        <w:t>:</w:t>
      </w:r>
    </w:p>
    <w:p w:rsidR="00DA1FD3" w:rsidRPr="00DB11FC" w:rsidRDefault="00DA1FD3" w:rsidP="004D3F21">
      <w:pPr>
        <w:pStyle w:val="a5"/>
        <w:numPr>
          <w:ilvl w:val="0"/>
          <w:numId w:val="25"/>
        </w:numPr>
        <w:tabs>
          <w:tab w:val="left" w:pos="284"/>
        </w:tabs>
        <w:spacing w:after="0" w:line="240" w:lineRule="auto"/>
        <w:ind w:left="0" w:firstLine="0"/>
        <w:jc w:val="both"/>
        <w:rPr>
          <w:rFonts w:ascii="Times New Roman" w:hAnsi="Times New Roman" w:cs="Times New Roman"/>
          <w:sz w:val="28"/>
          <w:szCs w:val="28"/>
        </w:rPr>
      </w:pPr>
      <w:r w:rsidRPr="00DB11FC">
        <w:rPr>
          <w:rFonts w:ascii="Times New Roman" w:hAnsi="Times New Roman" w:cs="Times New Roman"/>
          <w:sz w:val="28"/>
          <w:szCs w:val="28"/>
          <w:lang w:val="ru-RU"/>
        </w:rPr>
        <w:t>ЭКГ</w:t>
      </w:r>
      <w:r w:rsidR="005359C7">
        <w:rPr>
          <w:rFonts w:ascii="Times New Roman" w:hAnsi="Times New Roman" w:cs="Times New Roman"/>
          <w:sz w:val="28"/>
          <w:szCs w:val="28"/>
          <w:lang w:val="ru-RU"/>
        </w:rPr>
        <w:t xml:space="preserve"> (по показаниям);</w:t>
      </w:r>
    </w:p>
    <w:p w:rsidR="00DA1FD3" w:rsidRPr="00DB11FC" w:rsidRDefault="00DA1FD3" w:rsidP="004D3F21">
      <w:pPr>
        <w:pStyle w:val="a5"/>
        <w:numPr>
          <w:ilvl w:val="0"/>
          <w:numId w:val="25"/>
        </w:numPr>
        <w:tabs>
          <w:tab w:val="left" w:pos="284"/>
        </w:tabs>
        <w:spacing w:after="0" w:line="240" w:lineRule="auto"/>
        <w:ind w:left="0" w:firstLine="0"/>
        <w:jc w:val="both"/>
        <w:rPr>
          <w:rFonts w:ascii="Times New Roman" w:hAnsi="Times New Roman" w:cs="Times New Roman"/>
          <w:sz w:val="28"/>
          <w:szCs w:val="28"/>
        </w:rPr>
      </w:pPr>
      <w:r w:rsidRPr="00DB11FC">
        <w:rPr>
          <w:rFonts w:ascii="Times New Roman" w:hAnsi="Times New Roman" w:cs="Times New Roman"/>
          <w:sz w:val="28"/>
          <w:szCs w:val="28"/>
          <w:lang w:val="ru-RU"/>
        </w:rPr>
        <w:t>КТ/МРТ (по показаниям)</w:t>
      </w:r>
      <w:r>
        <w:rPr>
          <w:rFonts w:ascii="Times New Roman" w:hAnsi="Times New Roman" w:cs="Times New Roman"/>
          <w:sz w:val="28"/>
          <w:szCs w:val="28"/>
          <w:lang w:val="ru-RU"/>
        </w:rPr>
        <w:t>;</w:t>
      </w:r>
    </w:p>
    <w:p w:rsidR="00DA1FD3" w:rsidRPr="00DB11FC" w:rsidRDefault="00DA1FD3" w:rsidP="004D3F21">
      <w:pPr>
        <w:pStyle w:val="a5"/>
        <w:numPr>
          <w:ilvl w:val="0"/>
          <w:numId w:val="25"/>
        </w:numPr>
        <w:tabs>
          <w:tab w:val="left" w:pos="284"/>
        </w:tabs>
        <w:spacing w:after="0" w:line="240" w:lineRule="auto"/>
        <w:ind w:left="0" w:firstLine="0"/>
        <w:jc w:val="both"/>
        <w:rPr>
          <w:rFonts w:ascii="Times New Roman" w:hAnsi="Times New Roman" w:cs="Times New Roman"/>
          <w:sz w:val="28"/>
          <w:szCs w:val="28"/>
        </w:rPr>
      </w:pPr>
      <w:r w:rsidRPr="00DB11FC">
        <w:rPr>
          <w:rFonts w:ascii="Times New Roman" w:hAnsi="Times New Roman" w:cs="Times New Roman"/>
          <w:sz w:val="28"/>
          <w:szCs w:val="28"/>
          <w:lang w:val="ru-RU"/>
        </w:rPr>
        <w:t>ПЭТ</w:t>
      </w:r>
      <w:r>
        <w:rPr>
          <w:rFonts w:ascii="Times New Roman" w:hAnsi="Times New Roman" w:cs="Times New Roman"/>
          <w:sz w:val="28"/>
          <w:szCs w:val="28"/>
          <w:lang w:val="ru-RU"/>
        </w:rPr>
        <w:t xml:space="preserve">, ПЭТ совмещенная с КТ </w:t>
      </w:r>
      <w:r w:rsidRPr="00DB11FC">
        <w:rPr>
          <w:rFonts w:ascii="Times New Roman" w:hAnsi="Times New Roman" w:cs="Times New Roman"/>
          <w:sz w:val="28"/>
          <w:szCs w:val="28"/>
          <w:lang w:val="ru-RU"/>
        </w:rPr>
        <w:t>(по показаниям)</w:t>
      </w:r>
      <w:r>
        <w:rPr>
          <w:rFonts w:ascii="Times New Roman" w:hAnsi="Times New Roman" w:cs="Times New Roman"/>
          <w:sz w:val="28"/>
          <w:szCs w:val="28"/>
          <w:lang w:val="ru-RU"/>
        </w:rPr>
        <w:t>;</w:t>
      </w:r>
    </w:p>
    <w:p w:rsidR="00DA1FD3" w:rsidRPr="00DA1FD3" w:rsidRDefault="00DA1FD3" w:rsidP="004D3F21">
      <w:pPr>
        <w:pStyle w:val="a5"/>
        <w:numPr>
          <w:ilvl w:val="0"/>
          <w:numId w:val="25"/>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ru-RU"/>
        </w:rPr>
        <w:t>к</w:t>
      </w:r>
      <w:r w:rsidRPr="00DB11FC">
        <w:rPr>
          <w:rFonts w:ascii="Times New Roman" w:hAnsi="Times New Roman" w:cs="Times New Roman"/>
          <w:sz w:val="28"/>
          <w:szCs w:val="28"/>
          <w:lang w:val="ru-RU"/>
        </w:rPr>
        <w:t>онсультация терапевта (или узких специалистов) при наличии тяжелой сопутствующей патологии</w:t>
      </w:r>
      <w:r>
        <w:rPr>
          <w:rFonts w:ascii="Times New Roman" w:hAnsi="Times New Roman" w:cs="Times New Roman"/>
          <w:sz w:val="28"/>
          <w:szCs w:val="28"/>
          <w:lang w:val="ru-RU"/>
        </w:rPr>
        <w:t>.</w:t>
      </w:r>
    </w:p>
    <w:p w:rsidR="00DA1FD3" w:rsidRPr="00DB11FC" w:rsidRDefault="00DA1FD3" w:rsidP="00DA1FD3">
      <w:pPr>
        <w:pStyle w:val="a5"/>
        <w:tabs>
          <w:tab w:val="left" w:pos="567"/>
        </w:tabs>
        <w:spacing w:after="0" w:line="240" w:lineRule="auto"/>
        <w:ind w:left="0"/>
        <w:jc w:val="both"/>
        <w:rPr>
          <w:rFonts w:ascii="Times New Roman" w:hAnsi="Times New Roman" w:cs="Times New Roman"/>
          <w:sz w:val="28"/>
          <w:szCs w:val="28"/>
        </w:rPr>
      </w:pPr>
    </w:p>
    <w:p w:rsidR="00DA1FD3" w:rsidRPr="00DB11FC" w:rsidRDefault="00DA1FD3" w:rsidP="00370423">
      <w:pPr>
        <w:pStyle w:val="a5"/>
        <w:spacing w:after="0" w:line="240" w:lineRule="auto"/>
        <w:ind w:left="0"/>
        <w:jc w:val="both"/>
        <w:rPr>
          <w:rFonts w:ascii="Times New Roman" w:hAnsi="Times New Roman" w:cs="Times New Roman"/>
          <w:b/>
          <w:sz w:val="28"/>
          <w:szCs w:val="28"/>
          <w:lang w:val="ru-RU"/>
        </w:rPr>
      </w:pPr>
      <w:r w:rsidRPr="00DB11FC">
        <w:rPr>
          <w:rFonts w:ascii="Times New Roman" w:hAnsi="Times New Roman" w:cs="Times New Roman"/>
          <w:b/>
          <w:sz w:val="28"/>
          <w:szCs w:val="28"/>
          <w:lang w:val="ru-RU"/>
        </w:rPr>
        <w:t>Условия проведения лечения</w:t>
      </w:r>
      <w:r w:rsidR="00370423">
        <w:rPr>
          <w:rFonts w:ascii="Times New Roman" w:hAnsi="Times New Roman" w:cs="Times New Roman"/>
          <w:b/>
          <w:sz w:val="28"/>
          <w:szCs w:val="28"/>
          <w:lang w:val="ru-RU"/>
        </w:rPr>
        <w:t xml:space="preserve"> </w:t>
      </w:r>
      <w:r w:rsidRPr="00DB11FC">
        <w:rPr>
          <w:rFonts w:ascii="Times New Roman" w:hAnsi="Times New Roman" w:cs="Times New Roman"/>
          <w:b/>
          <w:sz w:val="28"/>
          <w:szCs w:val="28"/>
          <w:lang w:val="ru-RU"/>
        </w:rPr>
        <w:t>(соблюдение мер безопасности,</w:t>
      </w:r>
      <w:r w:rsidR="00370423">
        <w:rPr>
          <w:rFonts w:ascii="Times New Roman" w:hAnsi="Times New Roman" w:cs="Times New Roman"/>
          <w:b/>
          <w:sz w:val="28"/>
          <w:szCs w:val="28"/>
          <w:lang w:val="ru-RU"/>
        </w:rPr>
        <w:t xml:space="preserve"> </w:t>
      </w:r>
      <w:r w:rsidRPr="00DB11FC">
        <w:rPr>
          <w:rFonts w:ascii="Times New Roman" w:hAnsi="Times New Roman" w:cs="Times New Roman"/>
          <w:b/>
          <w:sz w:val="28"/>
          <w:szCs w:val="28"/>
          <w:lang w:val="ru-RU"/>
        </w:rPr>
        <w:t>санитарно-противоэпидемический режим)</w:t>
      </w:r>
      <w:r w:rsidR="00370423">
        <w:rPr>
          <w:rFonts w:ascii="Times New Roman" w:hAnsi="Times New Roman" w:cs="Times New Roman"/>
          <w:b/>
          <w:sz w:val="28"/>
          <w:szCs w:val="28"/>
          <w:lang w:val="ru-RU"/>
        </w:rPr>
        <w:t xml:space="preserve"> </w:t>
      </w:r>
      <w:r w:rsidRPr="00DB11FC">
        <w:rPr>
          <w:rFonts w:ascii="Times New Roman" w:hAnsi="Times New Roman" w:cs="Times New Roman"/>
          <w:sz w:val="28"/>
          <w:szCs w:val="28"/>
        </w:rPr>
        <w:t>[</w:t>
      </w:r>
      <w:r w:rsidRPr="00DB11FC">
        <w:rPr>
          <w:rFonts w:ascii="Times New Roman" w:hAnsi="Times New Roman" w:cs="Times New Roman"/>
          <w:sz w:val="28"/>
          <w:szCs w:val="28"/>
          <w:lang w:val="ru-RU"/>
        </w:rPr>
        <w:t>9,10,29,36,37</w:t>
      </w:r>
      <w:r w:rsidRPr="00DB11FC">
        <w:rPr>
          <w:rFonts w:ascii="Times New Roman" w:hAnsi="Times New Roman" w:cs="Times New Roman"/>
          <w:sz w:val="28"/>
          <w:szCs w:val="28"/>
        </w:rPr>
        <w:t>]</w:t>
      </w:r>
      <w:r w:rsidRPr="00DB11FC">
        <w:rPr>
          <w:rFonts w:ascii="Times New Roman" w:hAnsi="Times New Roman" w:cs="Times New Roman"/>
          <w:b/>
          <w:sz w:val="28"/>
          <w:szCs w:val="28"/>
          <w:lang w:val="ru-RU"/>
        </w:rPr>
        <w:t>:</w:t>
      </w:r>
    </w:p>
    <w:p w:rsidR="00DA1FD3" w:rsidRPr="001A7D2F" w:rsidRDefault="00AC2A27" w:rsidP="00666950">
      <w:pPr>
        <w:pStyle w:val="a5"/>
        <w:numPr>
          <w:ilvl w:val="0"/>
          <w:numId w:val="3"/>
        </w:numPr>
        <w:tabs>
          <w:tab w:val="left" w:pos="567"/>
        </w:tabs>
        <w:spacing w:after="0" w:line="240" w:lineRule="auto"/>
        <w:ind w:left="0" w:firstLine="0"/>
        <w:jc w:val="both"/>
        <w:rPr>
          <w:rFonts w:ascii="Times New Roman" w:hAnsi="Times New Roman" w:cs="Times New Roman"/>
          <w:sz w:val="28"/>
          <w:szCs w:val="28"/>
          <w:lang w:val="ru-RU"/>
        </w:rPr>
      </w:pPr>
      <w:r>
        <w:rPr>
          <w:rFonts w:ascii="Times New Roman" w:eastAsia="FreeSans" w:hAnsi="Times New Roman" w:cs="Times New Roman"/>
          <w:sz w:val="28"/>
          <w:szCs w:val="28"/>
          <w:lang w:val="ru-RU"/>
        </w:rPr>
        <w:t>В</w:t>
      </w:r>
      <w:r w:rsidR="00001BAD" w:rsidRPr="00DB11FC">
        <w:rPr>
          <w:rFonts w:ascii="Times New Roman" w:eastAsia="FreeSans" w:hAnsi="Times New Roman" w:cs="Times New Roman"/>
          <w:sz w:val="28"/>
          <w:szCs w:val="28"/>
        </w:rPr>
        <w:t xml:space="preserve">рач - онколог, </w:t>
      </w:r>
      <w:r w:rsidR="00DA1FD3" w:rsidRPr="00DB11FC">
        <w:rPr>
          <w:rFonts w:ascii="Times New Roman" w:hAnsi="Times New Roman" w:cs="Times New Roman"/>
          <w:sz w:val="28"/>
          <w:szCs w:val="28"/>
          <w:lang w:val="ru-RU"/>
        </w:rPr>
        <w:t xml:space="preserve">работающий в кабинете/отделении фотодинамической терапии, должен иметь соответствующие знания и квалификацию, подтвержденные соответствующими документами: наличие </w:t>
      </w:r>
      <w:r>
        <w:rPr>
          <w:rFonts w:ascii="Times New Roman" w:hAnsi="Times New Roman" w:cs="Times New Roman"/>
          <w:sz w:val="28"/>
          <w:szCs w:val="28"/>
          <w:lang w:val="ru-RU"/>
        </w:rPr>
        <w:t>диплома о высшем</w:t>
      </w:r>
      <w:r w:rsidR="00DA1FD3" w:rsidRPr="00DB11FC">
        <w:rPr>
          <w:rFonts w:ascii="Times New Roman" w:hAnsi="Times New Roman" w:cs="Times New Roman"/>
          <w:sz w:val="28"/>
          <w:szCs w:val="28"/>
          <w:lang w:val="ru-RU"/>
        </w:rPr>
        <w:t xml:space="preserve"> образовани</w:t>
      </w:r>
      <w:r>
        <w:rPr>
          <w:rFonts w:ascii="Times New Roman" w:hAnsi="Times New Roman" w:cs="Times New Roman"/>
          <w:sz w:val="28"/>
          <w:szCs w:val="28"/>
          <w:lang w:val="ru-RU"/>
        </w:rPr>
        <w:t>и по специальности «Лечебное дело»</w:t>
      </w:r>
      <w:r w:rsidR="00DA1FD3" w:rsidRPr="00DB11FC">
        <w:rPr>
          <w:rFonts w:ascii="Times New Roman" w:hAnsi="Times New Roman" w:cs="Times New Roman"/>
          <w:sz w:val="28"/>
          <w:szCs w:val="28"/>
          <w:lang w:val="ru-RU"/>
        </w:rPr>
        <w:t xml:space="preserve">, наличие сертификата специалиста, </w:t>
      </w:r>
      <w:r w:rsidR="00445525" w:rsidRPr="001A7D2F">
        <w:rPr>
          <w:rFonts w:ascii="Times New Roman" w:hAnsi="Times New Roman" w:cs="Times New Roman"/>
          <w:sz w:val="28"/>
          <w:szCs w:val="28"/>
          <w:lang w:val="ru-RU"/>
        </w:rPr>
        <w:t xml:space="preserve">стаж </w:t>
      </w:r>
      <w:r w:rsidR="001A7D2F" w:rsidRPr="001A7D2F">
        <w:rPr>
          <w:rFonts w:ascii="Times New Roman" w:hAnsi="Times New Roman" w:cs="Times New Roman"/>
          <w:sz w:val="28"/>
          <w:szCs w:val="28"/>
          <w:lang w:val="ru-RU"/>
        </w:rPr>
        <w:t>работы по специальности «Онкология» не менее 3-х лет</w:t>
      </w:r>
      <w:r w:rsidR="00DA1FD3" w:rsidRPr="001A7D2F">
        <w:rPr>
          <w:rFonts w:ascii="Times New Roman" w:hAnsi="Times New Roman" w:cs="Times New Roman"/>
          <w:sz w:val="28"/>
          <w:szCs w:val="28"/>
          <w:lang w:val="ru-RU"/>
        </w:rPr>
        <w:t xml:space="preserve">. </w:t>
      </w:r>
    </w:p>
    <w:p w:rsidR="00DA1FD3" w:rsidRPr="00DB11FC" w:rsidRDefault="00001BAD" w:rsidP="00666950">
      <w:pPr>
        <w:pStyle w:val="a5"/>
        <w:numPr>
          <w:ilvl w:val="0"/>
          <w:numId w:val="3"/>
        </w:numPr>
        <w:tabs>
          <w:tab w:val="left" w:pos="567"/>
        </w:tabs>
        <w:spacing w:after="0" w:line="240" w:lineRule="auto"/>
        <w:ind w:left="0" w:firstLine="0"/>
        <w:jc w:val="both"/>
        <w:rPr>
          <w:rFonts w:ascii="Times New Roman" w:hAnsi="Times New Roman" w:cs="Times New Roman"/>
          <w:sz w:val="28"/>
          <w:szCs w:val="28"/>
          <w:lang w:val="ru-RU"/>
        </w:rPr>
      </w:pPr>
      <w:r>
        <w:rPr>
          <w:rFonts w:ascii="Times New Roman" w:hAnsi="Times New Roman" w:cs="Times New Roman"/>
          <w:sz w:val="28"/>
          <w:szCs w:val="28"/>
          <w:lang w:val="ru-RU"/>
        </w:rPr>
        <w:t>Врач-онколог</w:t>
      </w:r>
      <w:r w:rsidR="00DA1FD3" w:rsidRPr="00DB11FC">
        <w:rPr>
          <w:rFonts w:ascii="Times New Roman" w:hAnsi="Times New Roman" w:cs="Times New Roman"/>
          <w:sz w:val="28"/>
          <w:szCs w:val="28"/>
          <w:lang w:val="ru-RU"/>
        </w:rPr>
        <w:t xml:space="preserve"> должен </w:t>
      </w:r>
      <w:bookmarkStart w:id="0" w:name="_GoBack"/>
      <w:bookmarkEnd w:id="0"/>
      <w:r w:rsidR="00DA1FD3" w:rsidRPr="00DB11FC">
        <w:rPr>
          <w:rFonts w:ascii="Times New Roman" w:hAnsi="Times New Roman" w:cs="Times New Roman"/>
          <w:sz w:val="28"/>
          <w:szCs w:val="28"/>
          <w:lang w:val="ru-RU"/>
        </w:rPr>
        <w:t>пройти специальную подготовку в соответствующих научно - исследовательских учреждени</w:t>
      </w:r>
      <w:r>
        <w:rPr>
          <w:rFonts w:ascii="Times New Roman" w:hAnsi="Times New Roman" w:cs="Times New Roman"/>
          <w:sz w:val="28"/>
          <w:szCs w:val="28"/>
          <w:lang w:val="ru-RU"/>
        </w:rPr>
        <w:t>ях</w:t>
      </w:r>
      <w:r w:rsidR="00DA1FD3" w:rsidRPr="00DB11FC">
        <w:rPr>
          <w:rFonts w:ascii="Times New Roman" w:hAnsi="Times New Roman" w:cs="Times New Roman"/>
          <w:sz w:val="28"/>
          <w:szCs w:val="28"/>
          <w:lang w:val="ru-RU"/>
        </w:rPr>
        <w:t xml:space="preserve"> лазерной терапии с освоением навыков работы на диагностической и лечебной</w:t>
      </w:r>
      <w:r>
        <w:rPr>
          <w:rFonts w:ascii="Times New Roman" w:hAnsi="Times New Roman" w:cs="Times New Roman"/>
          <w:sz w:val="28"/>
          <w:szCs w:val="28"/>
          <w:lang w:val="ru-RU"/>
        </w:rPr>
        <w:t xml:space="preserve"> </w:t>
      </w:r>
      <w:r w:rsidR="00DA1FD3" w:rsidRPr="00DB11FC">
        <w:rPr>
          <w:rFonts w:ascii="Times New Roman" w:hAnsi="Times New Roman" w:cs="Times New Roman"/>
          <w:sz w:val="28"/>
          <w:szCs w:val="28"/>
          <w:lang w:val="ru-RU"/>
        </w:rPr>
        <w:t>аппаратуре, основных методик флуоресцентной диагностики и фотодинамической</w:t>
      </w:r>
      <w:r>
        <w:rPr>
          <w:rFonts w:ascii="Times New Roman" w:hAnsi="Times New Roman" w:cs="Times New Roman"/>
          <w:sz w:val="28"/>
          <w:szCs w:val="28"/>
          <w:lang w:val="ru-RU"/>
        </w:rPr>
        <w:t xml:space="preserve"> </w:t>
      </w:r>
      <w:r w:rsidR="00DA1FD3" w:rsidRPr="00DB11FC">
        <w:rPr>
          <w:rFonts w:ascii="Times New Roman" w:hAnsi="Times New Roman" w:cs="Times New Roman"/>
          <w:sz w:val="28"/>
          <w:szCs w:val="28"/>
          <w:lang w:val="ru-RU"/>
        </w:rPr>
        <w:t>терапии злокачественных опухолей</w:t>
      </w:r>
      <w:r>
        <w:rPr>
          <w:rFonts w:ascii="Times New Roman" w:hAnsi="Times New Roman" w:cs="Times New Roman"/>
          <w:sz w:val="28"/>
          <w:szCs w:val="28"/>
          <w:lang w:val="ru-RU"/>
        </w:rPr>
        <w:t xml:space="preserve"> и иметь свидетельство об обучении ФД и ФДТ</w:t>
      </w:r>
      <w:r w:rsidR="00DA1FD3" w:rsidRPr="00DB11FC">
        <w:rPr>
          <w:rFonts w:ascii="Times New Roman" w:hAnsi="Times New Roman" w:cs="Times New Roman"/>
          <w:sz w:val="28"/>
          <w:szCs w:val="28"/>
          <w:lang w:val="ru-RU"/>
        </w:rPr>
        <w:t>.</w:t>
      </w:r>
    </w:p>
    <w:p w:rsidR="00DA1FD3" w:rsidRPr="00DB11FC" w:rsidRDefault="00DA1FD3" w:rsidP="00666950">
      <w:pPr>
        <w:pStyle w:val="a5"/>
        <w:numPr>
          <w:ilvl w:val="0"/>
          <w:numId w:val="3"/>
        </w:numPr>
        <w:tabs>
          <w:tab w:val="left" w:pos="567"/>
        </w:tabs>
        <w:spacing w:after="0"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lang w:val="ru-RU"/>
        </w:rPr>
        <w:t>Персонал кабинета ФДТ и ФД до начала работы должны пройти обучение на занятиях по</w:t>
      </w:r>
      <w:r w:rsidR="00001BAD">
        <w:rPr>
          <w:rFonts w:ascii="Times New Roman" w:hAnsi="Times New Roman" w:cs="Times New Roman"/>
          <w:sz w:val="28"/>
          <w:szCs w:val="28"/>
          <w:lang w:val="ru-RU"/>
        </w:rPr>
        <w:t xml:space="preserve"> </w:t>
      </w:r>
      <w:r w:rsidRPr="00DB11FC">
        <w:rPr>
          <w:rFonts w:ascii="Times New Roman" w:hAnsi="Times New Roman" w:cs="Times New Roman"/>
          <w:sz w:val="28"/>
          <w:szCs w:val="28"/>
          <w:lang w:val="ru-RU"/>
        </w:rPr>
        <w:t>технике безопасности с обязательной сдачей зачета</w:t>
      </w:r>
      <w:r w:rsidR="00001BAD">
        <w:rPr>
          <w:rFonts w:ascii="Times New Roman" w:hAnsi="Times New Roman" w:cs="Times New Roman"/>
          <w:sz w:val="28"/>
          <w:szCs w:val="28"/>
          <w:lang w:val="ru-RU"/>
        </w:rPr>
        <w:t>.</w:t>
      </w:r>
    </w:p>
    <w:p w:rsidR="00370423" w:rsidRPr="00001BAD" w:rsidRDefault="00370423" w:rsidP="00A56573">
      <w:pPr>
        <w:tabs>
          <w:tab w:val="left" w:pos="851"/>
        </w:tabs>
        <w:spacing w:after="0" w:line="240" w:lineRule="auto"/>
        <w:jc w:val="both"/>
        <w:rPr>
          <w:rFonts w:ascii="Times New Roman" w:hAnsi="Times New Roman" w:cs="Times New Roman"/>
          <w:b/>
          <w:sz w:val="28"/>
          <w:szCs w:val="28"/>
        </w:rPr>
      </w:pPr>
    </w:p>
    <w:p w:rsidR="00751AA3" w:rsidRPr="00A56573" w:rsidRDefault="00571851" w:rsidP="00A56573">
      <w:pPr>
        <w:tabs>
          <w:tab w:val="left" w:pos="851"/>
        </w:tabs>
        <w:spacing w:after="0" w:line="240" w:lineRule="auto"/>
        <w:jc w:val="both"/>
        <w:rPr>
          <w:rFonts w:ascii="Times New Roman" w:hAnsi="Times New Roman" w:cs="Times New Roman"/>
          <w:b/>
          <w:sz w:val="28"/>
          <w:szCs w:val="28"/>
        </w:rPr>
      </w:pPr>
      <w:r w:rsidRPr="00A56573">
        <w:rPr>
          <w:rFonts w:ascii="Times New Roman" w:hAnsi="Times New Roman" w:cs="Times New Roman"/>
          <w:b/>
          <w:sz w:val="28"/>
          <w:szCs w:val="28"/>
          <w:lang w:val="ru-RU"/>
        </w:rPr>
        <w:t xml:space="preserve">Требования </w:t>
      </w:r>
      <w:r w:rsidR="005536C3" w:rsidRPr="00A56573">
        <w:rPr>
          <w:rFonts w:ascii="Times New Roman" w:hAnsi="Times New Roman" w:cs="Times New Roman"/>
          <w:b/>
          <w:sz w:val="28"/>
          <w:szCs w:val="28"/>
          <w:lang w:val="ru-RU"/>
        </w:rPr>
        <w:t>к оснащению</w:t>
      </w:r>
      <w:r w:rsidR="005F0767" w:rsidRPr="00A56573">
        <w:rPr>
          <w:rFonts w:ascii="Times New Roman" w:hAnsi="Times New Roman" w:cs="Times New Roman"/>
          <w:sz w:val="28"/>
          <w:szCs w:val="28"/>
        </w:rPr>
        <w:t>[</w:t>
      </w:r>
      <w:r w:rsidR="005F0767" w:rsidRPr="00A56573">
        <w:rPr>
          <w:rFonts w:ascii="Times New Roman" w:hAnsi="Times New Roman" w:cs="Times New Roman"/>
          <w:sz w:val="28"/>
          <w:szCs w:val="28"/>
          <w:lang w:val="ru-RU"/>
        </w:rPr>
        <w:t>19</w:t>
      </w:r>
      <w:r w:rsidR="005F0767" w:rsidRPr="00A56573">
        <w:rPr>
          <w:rFonts w:ascii="Times New Roman" w:hAnsi="Times New Roman" w:cs="Times New Roman"/>
          <w:sz w:val="28"/>
          <w:szCs w:val="28"/>
        </w:rPr>
        <w:t>]</w:t>
      </w:r>
      <w:r w:rsidRPr="00A56573">
        <w:rPr>
          <w:rFonts w:ascii="Times New Roman" w:hAnsi="Times New Roman" w:cs="Times New Roman"/>
          <w:b/>
          <w:sz w:val="28"/>
          <w:szCs w:val="28"/>
          <w:lang w:val="ru-RU"/>
        </w:rPr>
        <w:t xml:space="preserve">: </w:t>
      </w:r>
    </w:p>
    <w:p w:rsidR="000661D2" w:rsidRPr="00A56573" w:rsidRDefault="000661D2" w:rsidP="00A56573">
      <w:pPr>
        <w:tabs>
          <w:tab w:val="left" w:pos="851"/>
        </w:tabs>
        <w:spacing w:after="0" w:line="240" w:lineRule="auto"/>
        <w:jc w:val="both"/>
        <w:rPr>
          <w:rFonts w:ascii="Times New Roman" w:hAnsi="Times New Roman" w:cs="Times New Roman"/>
          <w:sz w:val="28"/>
          <w:szCs w:val="28"/>
          <w:lang w:val="ru-RU"/>
        </w:rPr>
      </w:pPr>
      <w:r w:rsidRPr="00A56573">
        <w:rPr>
          <w:rFonts w:ascii="Times New Roman" w:hAnsi="Times New Roman" w:cs="Times New Roman"/>
          <w:sz w:val="28"/>
          <w:szCs w:val="28"/>
          <w:lang w:val="ru-RU"/>
        </w:rPr>
        <w:t>Процедурная кабинета ФДТ и ФД должна быть оснащена следующей аппаратурой:</w:t>
      </w:r>
    </w:p>
    <w:p w:rsidR="000661D2" w:rsidRPr="00A56573" w:rsidRDefault="00A56573" w:rsidP="00666950">
      <w:pPr>
        <w:pStyle w:val="a5"/>
        <w:numPr>
          <w:ilvl w:val="0"/>
          <w:numId w:val="26"/>
        </w:numPr>
        <w:tabs>
          <w:tab w:val="left" w:pos="567"/>
          <w:tab w:val="left" w:pos="851"/>
        </w:tabs>
        <w:spacing w:after="0" w:line="240" w:lineRule="auto"/>
        <w:ind w:left="0" w:firstLine="0"/>
        <w:jc w:val="both"/>
        <w:rPr>
          <w:rFonts w:ascii="Times New Roman" w:hAnsi="Times New Roman" w:cs="Times New Roman"/>
          <w:sz w:val="28"/>
          <w:szCs w:val="28"/>
          <w:lang w:val="ru-RU"/>
        </w:rPr>
      </w:pPr>
      <w:r w:rsidRPr="00A56573">
        <w:rPr>
          <w:rFonts w:ascii="Times New Roman" w:hAnsi="Times New Roman" w:cs="Times New Roman"/>
          <w:sz w:val="28"/>
          <w:szCs w:val="28"/>
          <w:lang w:val="ru-RU"/>
        </w:rPr>
        <w:t>э</w:t>
      </w:r>
      <w:r w:rsidR="000661D2" w:rsidRPr="00A56573">
        <w:rPr>
          <w:rFonts w:ascii="Times New Roman" w:hAnsi="Times New Roman" w:cs="Times New Roman"/>
          <w:sz w:val="28"/>
          <w:szCs w:val="28"/>
          <w:lang w:val="ru-RU"/>
        </w:rPr>
        <w:t>ндоскопическим(фиброволоконным) аппаратом с видеосистемой;</w:t>
      </w:r>
    </w:p>
    <w:p w:rsidR="000661D2" w:rsidRPr="00A56573" w:rsidRDefault="000661D2" w:rsidP="00666950">
      <w:pPr>
        <w:pStyle w:val="a5"/>
        <w:numPr>
          <w:ilvl w:val="0"/>
          <w:numId w:val="26"/>
        </w:numPr>
        <w:tabs>
          <w:tab w:val="left" w:pos="567"/>
          <w:tab w:val="left" w:pos="851"/>
        </w:tabs>
        <w:spacing w:after="0" w:line="240" w:lineRule="auto"/>
        <w:ind w:left="0" w:firstLine="0"/>
        <w:jc w:val="both"/>
        <w:rPr>
          <w:rFonts w:ascii="Times New Roman" w:hAnsi="Times New Roman" w:cs="Times New Roman"/>
          <w:sz w:val="28"/>
          <w:szCs w:val="28"/>
          <w:lang w:val="ru-RU"/>
        </w:rPr>
      </w:pPr>
      <w:r w:rsidRPr="00A56573">
        <w:rPr>
          <w:rFonts w:ascii="Times New Roman" w:hAnsi="Times New Roman" w:cs="Times New Roman"/>
          <w:sz w:val="28"/>
          <w:szCs w:val="28"/>
          <w:lang w:val="ru-RU"/>
        </w:rPr>
        <w:t>флуоресцентно - диагностической установкой с лазерным источником для возбуждения флуоресценции;</w:t>
      </w:r>
    </w:p>
    <w:p w:rsidR="000661D2" w:rsidRPr="00A56573" w:rsidRDefault="000661D2" w:rsidP="00666950">
      <w:pPr>
        <w:pStyle w:val="a5"/>
        <w:numPr>
          <w:ilvl w:val="0"/>
          <w:numId w:val="26"/>
        </w:numPr>
        <w:tabs>
          <w:tab w:val="left" w:pos="567"/>
          <w:tab w:val="left" w:pos="851"/>
        </w:tabs>
        <w:spacing w:after="0" w:line="240" w:lineRule="auto"/>
        <w:ind w:left="0" w:firstLine="0"/>
        <w:jc w:val="both"/>
        <w:rPr>
          <w:rFonts w:ascii="Times New Roman" w:hAnsi="Times New Roman" w:cs="Times New Roman"/>
          <w:sz w:val="28"/>
          <w:szCs w:val="28"/>
          <w:lang w:val="ru-RU"/>
        </w:rPr>
      </w:pPr>
      <w:r w:rsidRPr="00A56573">
        <w:rPr>
          <w:rFonts w:ascii="Times New Roman" w:hAnsi="Times New Roman" w:cs="Times New Roman"/>
          <w:sz w:val="28"/>
          <w:szCs w:val="28"/>
          <w:lang w:val="ru-RU"/>
        </w:rPr>
        <w:t>медицинским лазером для ФДТ с набором кварцевых световодов с микролинзой или диффузорами на конце;</w:t>
      </w:r>
    </w:p>
    <w:p w:rsidR="000661D2" w:rsidRPr="00A56573" w:rsidRDefault="000661D2" w:rsidP="00666950">
      <w:pPr>
        <w:pStyle w:val="a5"/>
        <w:numPr>
          <w:ilvl w:val="0"/>
          <w:numId w:val="26"/>
        </w:numPr>
        <w:tabs>
          <w:tab w:val="left" w:pos="567"/>
          <w:tab w:val="left" w:pos="851"/>
        </w:tabs>
        <w:spacing w:after="0" w:line="240" w:lineRule="auto"/>
        <w:ind w:left="0" w:firstLine="0"/>
        <w:jc w:val="both"/>
        <w:rPr>
          <w:rFonts w:ascii="Times New Roman" w:hAnsi="Times New Roman" w:cs="Times New Roman"/>
          <w:sz w:val="28"/>
          <w:szCs w:val="28"/>
          <w:lang w:val="ru-RU"/>
        </w:rPr>
      </w:pPr>
      <w:r w:rsidRPr="00A56573">
        <w:rPr>
          <w:rFonts w:ascii="Times New Roman" w:hAnsi="Times New Roman" w:cs="Times New Roman"/>
          <w:sz w:val="28"/>
          <w:szCs w:val="28"/>
          <w:lang w:val="ru-RU"/>
        </w:rPr>
        <w:t>аппаратурой для измерения мощности лазерного излучения.</w:t>
      </w:r>
    </w:p>
    <w:p w:rsidR="00370423" w:rsidRDefault="00370423" w:rsidP="00A56573">
      <w:pPr>
        <w:tabs>
          <w:tab w:val="left" w:pos="851"/>
        </w:tabs>
        <w:spacing w:after="0" w:line="240" w:lineRule="auto"/>
        <w:jc w:val="both"/>
        <w:rPr>
          <w:rFonts w:ascii="Times New Roman" w:hAnsi="Times New Roman" w:cs="Times New Roman"/>
          <w:b/>
          <w:sz w:val="28"/>
          <w:szCs w:val="28"/>
          <w:lang w:val="ru-RU"/>
        </w:rPr>
      </w:pPr>
    </w:p>
    <w:p w:rsidR="00513E00" w:rsidRPr="00A56573" w:rsidRDefault="008E5CD7" w:rsidP="00A56573">
      <w:pPr>
        <w:tabs>
          <w:tab w:val="left" w:pos="851"/>
        </w:tabs>
        <w:spacing w:after="0" w:line="240" w:lineRule="auto"/>
        <w:jc w:val="both"/>
        <w:rPr>
          <w:rFonts w:ascii="Times New Roman" w:hAnsi="Times New Roman" w:cs="Times New Roman"/>
          <w:sz w:val="28"/>
          <w:szCs w:val="28"/>
          <w:lang w:val="ru-RU"/>
        </w:rPr>
      </w:pPr>
      <w:r w:rsidRPr="00A56573">
        <w:rPr>
          <w:rFonts w:ascii="Times New Roman" w:hAnsi="Times New Roman" w:cs="Times New Roman"/>
          <w:b/>
          <w:sz w:val="28"/>
          <w:szCs w:val="28"/>
          <w:lang w:val="ru-RU"/>
        </w:rPr>
        <w:t>Требования к п</w:t>
      </w:r>
      <w:r w:rsidR="003C5FBF" w:rsidRPr="00A56573">
        <w:rPr>
          <w:rFonts w:ascii="Times New Roman" w:hAnsi="Times New Roman" w:cs="Times New Roman"/>
          <w:b/>
          <w:sz w:val="28"/>
          <w:szCs w:val="28"/>
          <w:lang w:val="ru-RU"/>
        </w:rPr>
        <w:t>омещени</w:t>
      </w:r>
      <w:r w:rsidRPr="00A56573">
        <w:rPr>
          <w:rFonts w:ascii="Times New Roman" w:hAnsi="Times New Roman" w:cs="Times New Roman"/>
          <w:b/>
          <w:sz w:val="28"/>
          <w:szCs w:val="28"/>
          <w:lang w:val="ru-RU"/>
        </w:rPr>
        <w:t>ю</w:t>
      </w:r>
      <w:r w:rsidR="003C5FBF" w:rsidRPr="00A56573">
        <w:rPr>
          <w:rFonts w:ascii="Times New Roman" w:hAnsi="Times New Roman" w:cs="Times New Roman"/>
          <w:b/>
          <w:sz w:val="28"/>
          <w:szCs w:val="28"/>
          <w:lang w:val="ru-RU"/>
        </w:rPr>
        <w:t xml:space="preserve"> для кабинета ФДТ и ФД</w:t>
      </w:r>
      <w:r w:rsidR="00A56573">
        <w:rPr>
          <w:rFonts w:ascii="Times New Roman" w:hAnsi="Times New Roman" w:cs="Times New Roman"/>
          <w:b/>
          <w:sz w:val="28"/>
          <w:szCs w:val="28"/>
          <w:lang w:val="ru-RU"/>
        </w:rPr>
        <w:t>:</w:t>
      </w:r>
    </w:p>
    <w:p w:rsidR="003C5FBF" w:rsidRPr="00A56573" w:rsidRDefault="00A56573" w:rsidP="00666950">
      <w:pPr>
        <w:pStyle w:val="a5"/>
        <w:numPr>
          <w:ilvl w:val="0"/>
          <w:numId w:val="27"/>
        </w:numPr>
        <w:tabs>
          <w:tab w:val="left" w:pos="567"/>
          <w:tab w:val="left" w:pos="851"/>
        </w:tabs>
        <w:spacing w:after="0" w:line="240" w:lineRule="auto"/>
        <w:ind w:left="0" w:firstLine="0"/>
        <w:jc w:val="both"/>
        <w:rPr>
          <w:rFonts w:ascii="Times New Roman" w:hAnsi="Times New Roman" w:cs="Times New Roman"/>
          <w:sz w:val="28"/>
          <w:szCs w:val="28"/>
          <w:lang w:val="ru-RU"/>
        </w:rPr>
      </w:pPr>
      <w:r>
        <w:rPr>
          <w:rFonts w:ascii="Times New Roman" w:hAnsi="Times New Roman" w:cs="Times New Roman"/>
          <w:sz w:val="28"/>
          <w:szCs w:val="28"/>
          <w:lang w:val="ru-RU"/>
        </w:rPr>
        <w:t>о</w:t>
      </w:r>
      <w:r w:rsidR="003C5FBF" w:rsidRPr="00A56573">
        <w:rPr>
          <w:rFonts w:ascii="Times New Roman" w:hAnsi="Times New Roman" w:cs="Times New Roman"/>
          <w:sz w:val="28"/>
          <w:szCs w:val="28"/>
          <w:lang w:val="ru-RU"/>
        </w:rPr>
        <w:t>бщая площадь не менее 30-ти м кв.</w:t>
      </w:r>
      <w:r>
        <w:rPr>
          <w:rFonts w:ascii="Times New Roman" w:hAnsi="Times New Roman" w:cs="Times New Roman"/>
          <w:sz w:val="28"/>
          <w:szCs w:val="28"/>
          <w:lang w:val="ru-RU"/>
        </w:rPr>
        <w:t>;</w:t>
      </w:r>
    </w:p>
    <w:p w:rsidR="003C5FBF" w:rsidRPr="00A56573" w:rsidRDefault="00A56573" w:rsidP="00666950">
      <w:pPr>
        <w:pStyle w:val="a5"/>
        <w:numPr>
          <w:ilvl w:val="0"/>
          <w:numId w:val="27"/>
        </w:numPr>
        <w:tabs>
          <w:tab w:val="left" w:pos="567"/>
          <w:tab w:val="left" w:pos="851"/>
        </w:tabs>
        <w:spacing w:after="0" w:line="240" w:lineRule="auto"/>
        <w:ind w:left="0" w:firstLine="0"/>
        <w:jc w:val="both"/>
        <w:rPr>
          <w:rFonts w:ascii="Times New Roman" w:hAnsi="Times New Roman" w:cs="Times New Roman"/>
          <w:sz w:val="28"/>
          <w:szCs w:val="28"/>
          <w:lang w:val="ru-RU"/>
        </w:rPr>
      </w:pPr>
      <w:r>
        <w:rPr>
          <w:rFonts w:ascii="Times New Roman" w:hAnsi="Times New Roman" w:cs="Times New Roman"/>
          <w:sz w:val="28"/>
          <w:szCs w:val="28"/>
          <w:lang w:val="ru-RU"/>
        </w:rPr>
        <w:t>п</w:t>
      </w:r>
      <w:r w:rsidR="003C5FBF" w:rsidRPr="00A56573">
        <w:rPr>
          <w:rFonts w:ascii="Times New Roman" w:hAnsi="Times New Roman" w:cs="Times New Roman"/>
          <w:sz w:val="28"/>
          <w:szCs w:val="28"/>
          <w:lang w:val="ru-RU"/>
        </w:rPr>
        <w:t>отолки и стены должны быть покрашены в сине - голубой цвет матовой фактуры,</w:t>
      </w:r>
      <w:r w:rsidR="00AC2A27">
        <w:rPr>
          <w:rFonts w:ascii="Times New Roman" w:hAnsi="Times New Roman" w:cs="Times New Roman"/>
          <w:sz w:val="28"/>
          <w:szCs w:val="28"/>
          <w:lang w:val="ru-RU"/>
        </w:rPr>
        <w:t xml:space="preserve"> </w:t>
      </w:r>
      <w:r w:rsidR="003C5FBF" w:rsidRPr="00A56573">
        <w:rPr>
          <w:rFonts w:ascii="Times New Roman" w:hAnsi="Times New Roman" w:cs="Times New Roman"/>
          <w:sz w:val="28"/>
          <w:szCs w:val="28"/>
          <w:lang w:val="ru-RU"/>
        </w:rPr>
        <w:t>полы - покрыты неогнеопа</w:t>
      </w:r>
      <w:r>
        <w:rPr>
          <w:rFonts w:ascii="Times New Roman" w:hAnsi="Times New Roman" w:cs="Times New Roman"/>
          <w:sz w:val="28"/>
          <w:szCs w:val="28"/>
          <w:lang w:val="ru-RU"/>
        </w:rPr>
        <w:t>сным линолеумом матовой фактуры;</w:t>
      </w:r>
    </w:p>
    <w:p w:rsidR="003C5FBF" w:rsidRPr="00A56573" w:rsidRDefault="00A56573" w:rsidP="00666950">
      <w:pPr>
        <w:pStyle w:val="a5"/>
        <w:numPr>
          <w:ilvl w:val="0"/>
          <w:numId w:val="27"/>
        </w:numPr>
        <w:tabs>
          <w:tab w:val="left" w:pos="567"/>
          <w:tab w:val="left" w:pos="851"/>
        </w:tabs>
        <w:spacing w:after="0" w:line="240" w:lineRule="auto"/>
        <w:ind w:left="0" w:firstLine="0"/>
        <w:jc w:val="both"/>
        <w:rPr>
          <w:rFonts w:ascii="Times New Roman" w:hAnsi="Times New Roman" w:cs="Times New Roman"/>
          <w:sz w:val="28"/>
          <w:szCs w:val="28"/>
          <w:lang w:val="ru-RU"/>
        </w:rPr>
      </w:pPr>
      <w:r>
        <w:rPr>
          <w:rFonts w:ascii="Times New Roman" w:hAnsi="Times New Roman" w:cs="Times New Roman"/>
          <w:sz w:val="28"/>
          <w:szCs w:val="28"/>
          <w:lang w:val="ru-RU"/>
        </w:rPr>
        <w:t>в</w:t>
      </w:r>
      <w:r w:rsidR="003C5FBF" w:rsidRPr="00A56573">
        <w:rPr>
          <w:rFonts w:ascii="Times New Roman" w:hAnsi="Times New Roman" w:cs="Times New Roman"/>
          <w:sz w:val="28"/>
          <w:szCs w:val="28"/>
          <w:lang w:val="ru-RU"/>
        </w:rPr>
        <w:t xml:space="preserve"> кабинете предусматриваются помещения: процедурная, комната для обработки</w:t>
      </w:r>
      <w:r w:rsidR="00370423" w:rsidRPr="00370423">
        <w:rPr>
          <w:rFonts w:ascii="Times New Roman" w:hAnsi="Times New Roman" w:cs="Times New Roman"/>
          <w:sz w:val="28"/>
          <w:szCs w:val="28"/>
          <w:lang w:val="ru-RU"/>
        </w:rPr>
        <w:t xml:space="preserve"> </w:t>
      </w:r>
      <w:r w:rsidR="003C5FBF" w:rsidRPr="00A56573">
        <w:rPr>
          <w:rFonts w:ascii="Times New Roman" w:hAnsi="Times New Roman" w:cs="Times New Roman"/>
          <w:sz w:val="28"/>
          <w:szCs w:val="28"/>
          <w:lang w:val="ru-RU"/>
        </w:rPr>
        <w:t>и дезинфекции аппаратуры, каб</w:t>
      </w:r>
      <w:r>
        <w:rPr>
          <w:rFonts w:ascii="Times New Roman" w:hAnsi="Times New Roman" w:cs="Times New Roman"/>
          <w:sz w:val="28"/>
          <w:szCs w:val="28"/>
          <w:lang w:val="ru-RU"/>
        </w:rPr>
        <w:t>инет для медицинского персонала;</w:t>
      </w:r>
    </w:p>
    <w:p w:rsidR="003C5FBF" w:rsidRPr="00A56573" w:rsidRDefault="00A56573" w:rsidP="00666950">
      <w:pPr>
        <w:pStyle w:val="a5"/>
        <w:numPr>
          <w:ilvl w:val="0"/>
          <w:numId w:val="27"/>
        </w:numPr>
        <w:tabs>
          <w:tab w:val="left" w:pos="567"/>
          <w:tab w:val="left" w:pos="851"/>
        </w:tabs>
        <w:spacing w:after="0" w:line="240" w:lineRule="auto"/>
        <w:ind w:left="0" w:firstLine="0"/>
        <w:jc w:val="both"/>
        <w:rPr>
          <w:rFonts w:ascii="Times New Roman" w:hAnsi="Times New Roman" w:cs="Times New Roman"/>
          <w:sz w:val="28"/>
          <w:szCs w:val="28"/>
          <w:lang w:val="ru-RU"/>
        </w:rPr>
      </w:pPr>
      <w:r>
        <w:rPr>
          <w:rFonts w:ascii="Times New Roman" w:hAnsi="Times New Roman" w:cs="Times New Roman"/>
          <w:sz w:val="28"/>
          <w:szCs w:val="28"/>
          <w:lang w:val="ru-RU"/>
        </w:rPr>
        <w:t>н</w:t>
      </w:r>
      <w:r w:rsidR="003C5FBF" w:rsidRPr="00A56573">
        <w:rPr>
          <w:rFonts w:ascii="Times New Roman" w:hAnsi="Times New Roman" w:cs="Times New Roman"/>
          <w:sz w:val="28"/>
          <w:szCs w:val="28"/>
          <w:lang w:val="ru-RU"/>
        </w:rPr>
        <w:t>а дверях процедурной устанавливается световая или звуковая сигнализация и</w:t>
      </w:r>
      <w:r w:rsidR="00370423" w:rsidRPr="00370423">
        <w:rPr>
          <w:rFonts w:ascii="Times New Roman" w:hAnsi="Times New Roman" w:cs="Times New Roman"/>
          <w:sz w:val="28"/>
          <w:szCs w:val="28"/>
          <w:lang w:val="ru-RU"/>
        </w:rPr>
        <w:t xml:space="preserve"> </w:t>
      </w:r>
      <w:r w:rsidR="003C5FBF" w:rsidRPr="00A56573">
        <w:rPr>
          <w:rFonts w:ascii="Times New Roman" w:hAnsi="Times New Roman" w:cs="Times New Roman"/>
          <w:sz w:val="28"/>
          <w:szCs w:val="28"/>
          <w:lang w:val="ru-RU"/>
        </w:rPr>
        <w:t>знак лазерной опасности.</w:t>
      </w:r>
    </w:p>
    <w:p w:rsidR="00370423" w:rsidRDefault="00370423" w:rsidP="00A56573">
      <w:pPr>
        <w:pStyle w:val="a5"/>
        <w:tabs>
          <w:tab w:val="left" w:pos="851"/>
        </w:tabs>
        <w:spacing w:after="0" w:line="240" w:lineRule="auto"/>
        <w:ind w:left="0"/>
        <w:jc w:val="both"/>
        <w:rPr>
          <w:rFonts w:ascii="Times New Roman" w:hAnsi="Times New Roman" w:cs="Times New Roman"/>
          <w:b/>
          <w:sz w:val="28"/>
          <w:szCs w:val="28"/>
          <w:lang w:val="ru-RU"/>
        </w:rPr>
      </w:pPr>
    </w:p>
    <w:p w:rsidR="000661D2" w:rsidRPr="000661D2" w:rsidRDefault="000661D2" w:rsidP="00A56573">
      <w:pPr>
        <w:pStyle w:val="a5"/>
        <w:tabs>
          <w:tab w:val="left" w:pos="851"/>
        </w:tabs>
        <w:spacing w:after="0" w:line="240" w:lineRule="auto"/>
        <w:ind w:left="0"/>
        <w:jc w:val="both"/>
        <w:rPr>
          <w:rFonts w:ascii="Times New Roman" w:hAnsi="Times New Roman" w:cs="Times New Roman"/>
          <w:b/>
          <w:sz w:val="28"/>
          <w:szCs w:val="28"/>
          <w:lang w:val="ru-RU"/>
        </w:rPr>
      </w:pPr>
      <w:r w:rsidRPr="000661D2">
        <w:rPr>
          <w:rFonts w:ascii="Times New Roman" w:hAnsi="Times New Roman" w:cs="Times New Roman"/>
          <w:b/>
          <w:sz w:val="28"/>
          <w:szCs w:val="28"/>
          <w:lang w:val="ru-RU"/>
        </w:rPr>
        <w:t>Требования к подготовке пациента к проведению лечения</w:t>
      </w:r>
    </w:p>
    <w:p w:rsidR="000661D2" w:rsidRPr="00A56573" w:rsidRDefault="00A56573" w:rsidP="00666950">
      <w:pPr>
        <w:pStyle w:val="a5"/>
        <w:numPr>
          <w:ilvl w:val="0"/>
          <w:numId w:val="28"/>
        </w:numPr>
        <w:shd w:val="clear" w:color="auto" w:fill="FFFFFF" w:themeFill="background1"/>
        <w:tabs>
          <w:tab w:val="left" w:pos="567"/>
        </w:tabs>
        <w:spacing w:after="0" w:line="240" w:lineRule="auto"/>
        <w:ind w:left="0" w:firstLine="0"/>
        <w:jc w:val="both"/>
        <w:rPr>
          <w:rFonts w:ascii="Times New Roman" w:eastAsia="Times New Roman" w:hAnsi="Times New Roman" w:cs="Times New Roman"/>
          <w:sz w:val="28"/>
          <w:szCs w:val="28"/>
          <w:lang w:eastAsia="lt-LT"/>
        </w:rPr>
      </w:pPr>
      <w:r w:rsidRPr="00A56573">
        <w:rPr>
          <w:rFonts w:ascii="Times New Roman" w:eastAsia="Times New Roman" w:hAnsi="Times New Roman" w:cs="Times New Roman"/>
          <w:sz w:val="28"/>
          <w:szCs w:val="28"/>
          <w:lang w:val="ru-RU" w:eastAsia="lt-LT"/>
        </w:rPr>
        <w:t>в</w:t>
      </w:r>
      <w:r w:rsidR="000661D2" w:rsidRPr="00A56573">
        <w:rPr>
          <w:rFonts w:ascii="Times New Roman" w:eastAsia="Times New Roman" w:hAnsi="Times New Roman" w:cs="Times New Roman"/>
          <w:sz w:val="28"/>
          <w:szCs w:val="28"/>
          <w:lang w:eastAsia="lt-LT"/>
        </w:rPr>
        <w:t xml:space="preserve"> период </w:t>
      </w:r>
      <w:r w:rsidR="000661D2" w:rsidRPr="00A56573">
        <w:rPr>
          <w:rFonts w:ascii="Times New Roman" w:eastAsia="Times New Roman" w:hAnsi="Times New Roman" w:cs="Times New Roman"/>
          <w:sz w:val="28"/>
          <w:szCs w:val="28"/>
          <w:lang w:val="ru-RU" w:eastAsia="lt-LT"/>
        </w:rPr>
        <w:t>проведения ФДТ</w:t>
      </w:r>
      <w:r w:rsidR="000661D2" w:rsidRPr="00A56573">
        <w:rPr>
          <w:rFonts w:ascii="Times New Roman" w:eastAsia="Times New Roman" w:hAnsi="Times New Roman" w:cs="Times New Roman"/>
          <w:sz w:val="28"/>
          <w:szCs w:val="28"/>
          <w:lang w:eastAsia="lt-LT"/>
        </w:rPr>
        <w:t xml:space="preserve"> необходимо изб</w:t>
      </w:r>
      <w:r w:rsidRPr="00A56573">
        <w:rPr>
          <w:rFonts w:ascii="Times New Roman" w:eastAsia="Times New Roman" w:hAnsi="Times New Roman" w:cs="Times New Roman"/>
          <w:sz w:val="28"/>
          <w:szCs w:val="28"/>
          <w:lang w:eastAsia="lt-LT"/>
        </w:rPr>
        <w:t>егать солнечного и УФ-облучения</w:t>
      </w:r>
      <w:r w:rsidRPr="00A56573">
        <w:rPr>
          <w:rFonts w:ascii="Times New Roman" w:eastAsia="Times New Roman" w:hAnsi="Times New Roman" w:cs="Times New Roman"/>
          <w:sz w:val="28"/>
          <w:szCs w:val="28"/>
          <w:lang w:val="ru-RU" w:eastAsia="lt-LT"/>
        </w:rPr>
        <w:t>;</w:t>
      </w:r>
    </w:p>
    <w:p w:rsidR="000661D2" w:rsidRPr="00A56573" w:rsidRDefault="00A56573" w:rsidP="00666950">
      <w:pPr>
        <w:pStyle w:val="a5"/>
        <w:numPr>
          <w:ilvl w:val="0"/>
          <w:numId w:val="28"/>
        </w:numPr>
        <w:shd w:val="clear" w:color="auto" w:fill="FFFFFF" w:themeFill="background1"/>
        <w:tabs>
          <w:tab w:val="left" w:pos="567"/>
        </w:tabs>
        <w:spacing w:after="0" w:line="240" w:lineRule="auto"/>
        <w:ind w:left="0" w:firstLine="0"/>
        <w:jc w:val="both"/>
        <w:rPr>
          <w:rFonts w:ascii="Times New Roman" w:eastAsia="Times New Roman" w:hAnsi="Times New Roman" w:cs="Times New Roman"/>
          <w:sz w:val="28"/>
          <w:szCs w:val="28"/>
          <w:lang w:eastAsia="lt-LT"/>
        </w:rPr>
      </w:pPr>
      <w:r w:rsidRPr="00A56573">
        <w:rPr>
          <w:rFonts w:ascii="Times New Roman" w:eastAsia="Times New Roman" w:hAnsi="Times New Roman" w:cs="Times New Roman"/>
          <w:sz w:val="28"/>
          <w:szCs w:val="28"/>
          <w:lang w:val="ru-RU" w:eastAsia="lt-LT"/>
        </w:rPr>
        <w:t>п</w:t>
      </w:r>
      <w:r w:rsidR="000661D2" w:rsidRPr="00A56573">
        <w:rPr>
          <w:rFonts w:ascii="Times New Roman" w:eastAsia="Times New Roman" w:hAnsi="Times New Roman" w:cs="Times New Roman"/>
          <w:sz w:val="28"/>
          <w:szCs w:val="28"/>
          <w:lang w:eastAsia="lt-LT"/>
        </w:rPr>
        <w:t>ациент должен быть проинструктирован о необходимости строгого соблюдения светового режима (исключается облучение прямым солнечным светом, просмотр телевизионных программ и т.д.)</w:t>
      </w:r>
      <w:r w:rsidR="000661D2" w:rsidRPr="00A56573">
        <w:rPr>
          <w:rFonts w:ascii="Times New Roman" w:eastAsia="Times New Roman" w:hAnsi="Times New Roman" w:cs="Times New Roman"/>
          <w:sz w:val="28"/>
          <w:szCs w:val="28"/>
          <w:lang w:val="ru-RU" w:eastAsia="lt-LT"/>
        </w:rPr>
        <w:t>, ношение очков, перчаток</w:t>
      </w:r>
      <w:r w:rsidRPr="00A56573">
        <w:rPr>
          <w:rFonts w:ascii="Times New Roman" w:eastAsia="Times New Roman" w:hAnsi="Times New Roman" w:cs="Times New Roman"/>
          <w:sz w:val="28"/>
          <w:szCs w:val="28"/>
          <w:lang w:val="ru-RU" w:eastAsia="lt-LT"/>
        </w:rPr>
        <w:t>.</w:t>
      </w:r>
    </w:p>
    <w:p w:rsidR="00370423" w:rsidRDefault="00370423" w:rsidP="00A56573">
      <w:pPr>
        <w:tabs>
          <w:tab w:val="left" w:pos="851"/>
        </w:tabs>
        <w:spacing w:after="0" w:line="240" w:lineRule="auto"/>
        <w:jc w:val="both"/>
        <w:rPr>
          <w:rFonts w:ascii="Times New Roman" w:hAnsi="Times New Roman" w:cs="Times New Roman"/>
          <w:b/>
          <w:sz w:val="28"/>
          <w:szCs w:val="28"/>
          <w:lang w:val="ru-RU"/>
        </w:rPr>
      </w:pPr>
    </w:p>
    <w:p w:rsidR="006D6EF7" w:rsidRPr="00A56573" w:rsidRDefault="00500852" w:rsidP="00A56573">
      <w:pPr>
        <w:tabs>
          <w:tab w:val="left" w:pos="851"/>
        </w:tabs>
        <w:spacing w:after="0" w:line="240" w:lineRule="auto"/>
        <w:jc w:val="both"/>
        <w:rPr>
          <w:rFonts w:ascii="Times New Roman" w:hAnsi="Times New Roman" w:cs="Times New Roman"/>
          <w:b/>
          <w:sz w:val="28"/>
          <w:szCs w:val="28"/>
        </w:rPr>
      </w:pPr>
      <w:r w:rsidRPr="00A56573">
        <w:rPr>
          <w:rFonts w:ascii="Times New Roman" w:hAnsi="Times New Roman" w:cs="Times New Roman"/>
          <w:b/>
          <w:sz w:val="28"/>
          <w:szCs w:val="28"/>
          <w:lang w:val="ru-RU"/>
        </w:rPr>
        <w:t xml:space="preserve">Требования </w:t>
      </w:r>
      <w:r w:rsidR="005536C3" w:rsidRPr="00A56573">
        <w:rPr>
          <w:rFonts w:ascii="Times New Roman" w:hAnsi="Times New Roman" w:cs="Times New Roman"/>
          <w:b/>
          <w:sz w:val="28"/>
          <w:szCs w:val="28"/>
          <w:lang w:val="ru-RU"/>
        </w:rPr>
        <w:t xml:space="preserve">к расходным материалам: </w:t>
      </w:r>
      <w:r w:rsidR="005F0767" w:rsidRPr="00A56573">
        <w:rPr>
          <w:rFonts w:ascii="Times New Roman" w:hAnsi="Times New Roman" w:cs="Times New Roman"/>
          <w:sz w:val="28"/>
          <w:szCs w:val="28"/>
        </w:rPr>
        <w:t>[</w:t>
      </w:r>
      <w:r w:rsidR="005F0767" w:rsidRPr="00A56573">
        <w:rPr>
          <w:rFonts w:ascii="Times New Roman" w:hAnsi="Times New Roman" w:cs="Times New Roman"/>
          <w:sz w:val="28"/>
          <w:szCs w:val="28"/>
          <w:lang w:val="ru-RU"/>
        </w:rPr>
        <w:t>18,21,22</w:t>
      </w:r>
      <w:r w:rsidR="005F0767" w:rsidRPr="00A56573">
        <w:rPr>
          <w:rFonts w:ascii="Times New Roman" w:hAnsi="Times New Roman" w:cs="Times New Roman"/>
          <w:sz w:val="28"/>
          <w:szCs w:val="28"/>
        </w:rPr>
        <w:t>]</w:t>
      </w:r>
    </w:p>
    <w:p w:rsidR="006D6EF7" w:rsidRPr="00A56573" w:rsidRDefault="00A56573" w:rsidP="00666950">
      <w:pPr>
        <w:pStyle w:val="a5"/>
        <w:numPr>
          <w:ilvl w:val="0"/>
          <w:numId w:val="30"/>
        </w:numPr>
        <w:tabs>
          <w:tab w:val="left" w:pos="567"/>
          <w:tab w:val="left" w:pos="851"/>
        </w:tabs>
        <w:spacing w:after="0" w:line="240" w:lineRule="auto"/>
        <w:ind w:left="0" w:firstLine="0"/>
        <w:jc w:val="both"/>
        <w:rPr>
          <w:rFonts w:ascii="Times New Roman" w:eastAsia="Calibri" w:hAnsi="Times New Roman" w:cs="Times New Roman"/>
          <w:sz w:val="28"/>
          <w:szCs w:val="28"/>
        </w:rPr>
      </w:pPr>
      <w:r w:rsidRPr="00A56573">
        <w:rPr>
          <w:rFonts w:ascii="Times New Roman" w:eastAsia="Calibri" w:hAnsi="Times New Roman" w:cs="Times New Roman"/>
          <w:sz w:val="28"/>
          <w:szCs w:val="28"/>
          <w:lang w:val="ru-RU"/>
        </w:rPr>
        <w:t>н</w:t>
      </w:r>
      <w:r w:rsidR="006D6EF7" w:rsidRPr="00A56573">
        <w:rPr>
          <w:rFonts w:ascii="Times New Roman" w:eastAsia="Calibri" w:hAnsi="Times New Roman" w:cs="Times New Roman"/>
          <w:sz w:val="28"/>
          <w:szCs w:val="28"/>
        </w:rPr>
        <w:t>изкая темновая и световая токс</w:t>
      </w:r>
      <w:r w:rsidRPr="00A56573">
        <w:rPr>
          <w:rFonts w:ascii="Times New Roman" w:eastAsia="Calibri" w:hAnsi="Times New Roman" w:cs="Times New Roman"/>
          <w:sz w:val="28"/>
          <w:szCs w:val="28"/>
        </w:rPr>
        <w:t>ичность в терапевтических дозах</w:t>
      </w:r>
      <w:r w:rsidRPr="00A56573">
        <w:rPr>
          <w:rFonts w:ascii="Times New Roman" w:eastAsia="Calibri" w:hAnsi="Times New Roman" w:cs="Times New Roman"/>
          <w:sz w:val="28"/>
          <w:szCs w:val="28"/>
          <w:lang w:val="ru-RU"/>
        </w:rPr>
        <w:t>;</w:t>
      </w:r>
    </w:p>
    <w:p w:rsidR="006D6EF7" w:rsidRPr="00A56573" w:rsidRDefault="00A56573" w:rsidP="00666950">
      <w:pPr>
        <w:pStyle w:val="a5"/>
        <w:numPr>
          <w:ilvl w:val="0"/>
          <w:numId w:val="29"/>
        </w:numPr>
        <w:tabs>
          <w:tab w:val="left" w:pos="567"/>
        </w:tabs>
        <w:spacing w:after="0" w:line="240" w:lineRule="auto"/>
        <w:ind w:left="0" w:firstLine="0"/>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в</w:t>
      </w:r>
      <w:r w:rsidR="006D6EF7" w:rsidRPr="00A56573">
        <w:rPr>
          <w:rFonts w:ascii="Times New Roman" w:eastAsia="Calibri" w:hAnsi="Times New Roman" w:cs="Times New Roman"/>
          <w:sz w:val="28"/>
          <w:szCs w:val="28"/>
        </w:rPr>
        <w:t xml:space="preserve">ысокая селиктивность накопления в тканях </w:t>
      </w:r>
      <w:r w:rsidR="00D90C2D" w:rsidRPr="00A56573">
        <w:rPr>
          <w:rFonts w:ascii="Times New Roman" w:eastAsia="Calibri" w:hAnsi="Times New Roman" w:cs="Times New Roman"/>
          <w:sz w:val="28"/>
          <w:szCs w:val="28"/>
          <w:lang w:val="ru-RU"/>
        </w:rPr>
        <w:t xml:space="preserve">ЗНО </w:t>
      </w:r>
      <w:r w:rsidR="006D6EF7" w:rsidRPr="00A56573">
        <w:rPr>
          <w:rFonts w:ascii="Times New Roman" w:eastAsia="Calibri" w:hAnsi="Times New Roman" w:cs="Times New Roman"/>
          <w:sz w:val="28"/>
          <w:szCs w:val="28"/>
        </w:rPr>
        <w:t>и быстрое выведение Ф</w:t>
      </w:r>
      <w:r>
        <w:rPr>
          <w:rFonts w:ascii="Times New Roman" w:eastAsia="Calibri" w:hAnsi="Times New Roman" w:cs="Times New Roman"/>
          <w:sz w:val="28"/>
          <w:szCs w:val="28"/>
        </w:rPr>
        <w:t>С из кожи и эпителиальной ткани</w:t>
      </w:r>
      <w:r>
        <w:rPr>
          <w:rFonts w:ascii="Times New Roman" w:eastAsia="Calibri" w:hAnsi="Times New Roman" w:cs="Times New Roman"/>
          <w:sz w:val="28"/>
          <w:szCs w:val="28"/>
          <w:lang w:val="ru-RU"/>
        </w:rPr>
        <w:t>;</w:t>
      </w:r>
    </w:p>
    <w:p w:rsidR="006D6EF7" w:rsidRPr="00A56573" w:rsidRDefault="00A56573" w:rsidP="00666950">
      <w:pPr>
        <w:pStyle w:val="a5"/>
        <w:numPr>
          <w:ilvl w:val="0"/>
          <w:numId w:val="29"/>
        </w:numPr>
        <w:tabs>
          <w:tab w:val="left" w:pos="567"/>
        </w:tabs>
        <w:spacing w:after="0" w:line="240" w:lineRule="auto"/>
        <w:ind w:left="0" w:firstLine="0"/>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с</w:t>
      </w:r>
      <w:r w:rsidR="006D6EF7" w:rsidRPr="00A56573">
        <w:rPr>
          <w:rFonts w:ascii="Times New Roman" w:eastAsia="Calibri" w:hAnsi="Times New Roman" w:cs="Times New Roman"/>
          <w:sz w:val="28"/>
          <w:szCs w:val="28"/>
        </w:rPr>
        <w:t>ильное поглощение в спектральном диапазоне, где биологические ткани имеют наибольшую проницаемость (красный и ближний ИК диапазоны)</w:t>
      </w:r>
      <w:r>
        <w:rPr>
          <w:rFonts w:ascii="Times New Roman" w:eastAsia="Calibri" w:hAnsi="Times New Roman" w:cs="Times New Roman"/>
          <w:sz w:val="28"/>
          <w:szCs w:val="28"/>
          <w:lang w:val="ru-RU"/>
        </w:rPr>
        <w:t>;</w:t>
      </w:r>
    </w:p>
    <w:p w:rsidR="006D6EF7" w:rsidRPr="00A56573" w:rsidRDefault="00A56573" w:rsidP="00666950">
      <w:pPr>
        <w:pStyle w:val="a5"/>
        <w:numPr>
          <w:ilvl w:val="0"/>
          <w:numId w:val="29"/>
        </w:numPr>
        <w:tabs>
          <w:tab w:val="left" w:pos="567"/>
        </w:tabs>
        <w:spacing w:after="0" w:line="240" w:lineRule="auto"/>
        <w:ind w:left="0" w:firstLine="0"/>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о</w:t>
      </w:r>
      <w:r w:rsidR="006D6EF7" w:rsidRPr="00A56573">
        <w:rPr>
          <w:rFonts w:ascii="Times New Roman" w:eastAsia="Calibri" w:hAnsi="Times New Roman" w:cs="Times New Roman"/>
          <w:sz w:val="28"/>
          <w:szCs w:val="28"/>
        </w:rPr>
        <w:t>птимальное соотвествие между величинами квантового выхода флуоресценции и квантового выхода интерконверсии. Вторая из величин определяет способность ФС к генерации синглетного кислорода. В то же время способность ФС флуоресцировать обуславливает его диагностические возможности и облегчает контроль н</w:t>
      </w:r>
      <w:r>
        <w:rPr>
          <w:rFonts w:ascii="Times New Roman" w:eastAsia="Calibri" w:hAnsi="Times New Roman" w:cs="Times New Roman"/>
          <w:sz w:val="28"/>
          <w:szCs w:val="28"/>
        </w:rPr>
        <w:t>акопления и выведения из тканей</w:t>
      </w:r>
      <w:r>
        <w:rPr>
          <w:rFonts w:ascii="Times New Roman" w:eastAsia="Calibri" w:hAnsi="Times New Roman" w:cs="Times New Roman"/>
          <w:sz w:val="28"/>
          <w:szCs w:val="28"/>
          <w:lang w:val="ru-RU"/>
        </w:rPr>
        <w:t>;</w:t>
      </w:r>
    </w:p>
    <w:p w:rsidR="006D6EF7" w:rsidRPr="00A56573" w:rsidRDefault="00A56573" w:rsidP="00666950">
      <w:pPr>
        <w:pStyle w:val="a5"/>
        <w:numPr>
          <w:ilvl w:val="0"/>
          <w:numId w:val="29"/>
        </w:numPr>
        <w:tabs>
          <w:tab w:val="left" w:pos="567"/>
        </w:tabs>
        <w:spacing w:after="0" w:line="240" w:lineRule="auto"/>
        <w:ind w:left="0" w:firstLine="0"/>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в</w:t>
      </w:r>
      <w:r w:rsidR="006D6EF7" w:rsidRPr="00A56573">
        <w:rPr>
          <w:rFonts w:ascii="Times New Roman" w:eastAsia="Calibri" w:hAnsi="Times New Roman" w:cs="Times New Roman"/>
          <w:sz w:val="28"/>
          <w:szCs w:val="28"/>
        </w:rPr>
        <w:t>ысокий квантовый выход образования синглетно</w:t>
      </w:r>
      <w:r>
        <w:rPr>
          <w:rFonts w:ascii="Times New Roman" w:eastAsia="Calibri" w:hAnsi="Times New Roman" w:cs="Times New Roman"/>
          <w:sz w:val="28"/>
          <w:szCs w:val="28"/>
        </w:rPr>
        <w:t>го кислорода в условиях in vivo</w:t>
      </w:r>
      <w:r>
        <w:rPr>
          <w:rFonts w:ascii="Times New Roman" w:eastAsia="Calibri" w:hAnsi="Times New Roman" w:cs="Times New Roman"/>
          <w:sz w:val="28"/>
          <w:szCs w:val="28"/>
          <w:lang w:val="ru-RU"/>
        </w:rPr>
        <w:t>;</w:t>
      </w:r>
    </w:p>
    <w:p w:rsidR="006D6EF7" w:rsidRPr="00A56573" w:rsidRDefault="00A56573" w:rsidP="00666950">
      <w:pPr>
        <w:pStyle w:val="a5"/>
        <w:numPr>
          <w:ilvl w:val="0"/>
          <w:numId w:val="29"/>
        </w:numPr>
        <w:tabs>
          <w:tab w:val="left" w:pos="567"/>
        </w:tabs>
        <w:spacing w:after="0" w:line="240" w:lineRule="auto"/>
        <w:ind w:left="0" w:firstLine="0"/>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д</w:t>
      </w:r>
      <w:r w:rsidR="006D6EF7" w:rsidRPr="00A56573">
        <w:rPr>
          <w:rFonts w:ascii="Times New Roman" w:eastAsia="Calibri" w:hAnsi="Times New Roman" w:cs="Times New Roman"/>
          <w:sz w:val="28"/>
          <w:szCs w:val="28"/>
        </w:rPr>
        <w:t>оступность получения или синтеза, однородный химический состав</w:t>
      </w:r>
      <w:r>
        <w:rPr>
          <w:rFonts w:ascii="Times New Roman" w:eastAsia="Calibri" w:hAnsi="Times New Roman" w:cs="Times New Roman"/>
          <w:sz w:val="28"/>
          <w:szCs w:val="28"/>
          <w:lang w:val="ru-RU"/>
        </w:rPr>
        <w:t>;</w:t>
      </w:r>
    </w:p>
    <w:p w:rsidR="006D6EF7" w:rsidRPr="00A56573" w:rsidRDefault="00A56573" w:rsidP="00666950">
      <w:pPr>
        <w:pStyle w:val="a5"/>
        <w:numPr>
          <w:ilvl w:val="0"/>
          <w:numId w:val="29"/>
        </w:numPr>
        <w:tabs>
          <w:tab w:val="left" w:pos="567"/>
        </w:tabs>
        <w:spacing w:after="0" w:line="240" w:lineRule="auto"/>
        <w:ind w:left="0" w:firstLine="0"/>
        <w:jc w:val="both"/>
        <w:rPr>
          <w:rFonts w:ascii="Times New Roman" w:hAnsi="Times New Roman" w:cs="Times New Roman"/>
          <w:sz w:val="28"/>
          <w:szCs w:val="28"/>
        </w:rPr>
      </w:pPr>
      <w:r>
        <w:rPr>
          <w:rFonts w:ascii="Times New Roman" w:eastAsia="Calibri" w:hAnsi="Times New Roman" w:cs="Times New Roman"/>
          <w:sz w:val="28"/>
          <w:szCs w:val="28"/>
          <w:lang w:val="ru-RU"/>
        </w:rPr>
        <w:t>х</w:t>
      </w:r>
      <w:r w:rsidR="006D6EF7" w:rsidRPr="00A56573">
        <w:rPr>
          <w:rFonts w:ascii="Times New Roman" w:eastAsia="Calibri" w:hAnsi="Times New Roman" w:cs="Times New Roman"/>
          <w:sz w:val="28"/>
          <w:szCs w:val="28"/>
        </w:rPr>
        <w:t>орошая растворимость в воде или разрешенных для внутривенного введения жидк</w:t>
      </w:r>
      <w:r w:rsidR="006D6EF7" w:rsidRPr="00A56573">
        <w:rPr>
          <w:rFonts w:ascii="Times New Roman" w:hAnsi="Times New Roman" w:cs="Times New Roman"/>
          <w:sz w:val="28"/>
          <w:szCs w:val="28"/>
        </w:rPr>
        <w:t>остях и кровезаменителях</w:t>
      </w:r>
      <w:r>
        <w:rPr>
          <w:rFonts w:ascii="Times New Roman" w:hAnsi="Times New Roman" w:cs="Times New Roman"/>
          <w:sz w:val="28"/>
          <w:szCs w:val="28"/>
          <w:lang w:val="ru-RU"/>
        </w:rPr>
        <w:t>;</w:t>
      </w:r>
    </w:p>
    <w:p w:rsidR="00500852" w:rsidRPr="00A56573" w:rsidRDefault="00A56573" w:rsidP="00666950">
      <w:pPr>
        <w:pStyle w:val="a5"/>
        <w:numPr>
          <w:ilvl w:val="0"/>
          <w:numId w:val="29"/>
        </w:numPr>
        <w:tabs>
          <w:tab w:val="left" w:pos="567"/>
        </w:tabs>
        <w:spacing w:after="0" w:line="240" w:lineRule="auto"/>
        <w:ind w:left="0" w:firstLine="0"/>
        <w:jc w:val="both"/>
        <w:rPr>
          <w:rFonts w:ascii="Times New Roman" w:hAnsi="Times New Roman" w:cs="Times New Roman"/>
          <w:b/>
          <w:sz w:val="28"/>
          <w:szCs w:val="28"/>
          <w:lang w:val="ru-RU"/>
        </w:rPr>
      </w:pPr>
      <w:r>
        <w:rPr>
          <w:rFonts w:ascii="Times New Roman" w:eastAsia="Calibri" w:hAnsi="Times New Roman" w:cs="Times New Roman"/>
          <w:sz w:val="28"/>
          <w:szCs w:val="28"/>
          <w:lang w:val="ru-RU"/>
        </w:rPr>
        <w:t>с</w:t>
      </w:r>
      <w:r w:rsidR="006D6EF7" w:rsidRPr="00A56573">
        <w:rPr>
          <w:rFonts w:ascii="Times New Roman" w:eastAsia="Calibri" w:hAnsi="Times New Roman" w:cs="Times New Roman"/>
          <w:sz w:val="28"/>
          <w:szCs w:val="28"/>
        </w:rPr>
        <w:t>табильность при световом воздействии и хранении</w:t>
      </w:r>
      <w:r>
        <w:rPr>
          <w:rFonts w:ascii="Times New Roman" w:eastAsia="Calibri" w:hAnsi="Times New Roman" w:cs="Times New Roman"/>
          <w:sz w:val="28"/>
          <w:szCs w:val="28"/>
          <w:lang w:val="ru-RU"/>
        </w:rPr>
        <w:t>.</w:t>
      </w:r>
    </w:p>
    <w:p w:rsidR="00A40982" w:rsidRPr="000661D2" w:rsidRDefault="00A40982" w:rsidP="000661D2">
      <w:pPr>
        <w:pStyle w:val="a5"/>
        <w:spacing w:after="0" w:line="240" w:lineRule="auto"/>
        <w:ind w:left="0" w:firstLine="709"/>
        <w:jc w:val="both"/>
        <w:rPr>
          <w:rFonts w:ascii="Times New Roman" w:eastAsia="Calibri" w:hAnsi="Times New Roman" w:cs="Times New Roman"/>
          <w:b/>
          <w:sz w:val="28"/>
          <w:szCs w:val="28"/>
        </w:rPr>
      </w:pPr>
    </w:p>
    <w:p w:rsidR="00207CC1" w:rsidRPr="00370423" w:rsidRDefault="00500852" w:rsidP="005359C7">
      <w:pPr>
        <w:pStyle w:val="a5"/>
        <w:numPr>
          <w:ilvl w:val="0"/>
          <w:numId w:val="41"/>
        </w:numPr>
        <w:tabs>
          <w:tab w:val="left" w:pos="426"/>
        </w:tabs>
        <w:spacing w:after="0" w:line="240" w:lineRule="auto"/>
        <w:ind w:left="0" w:firstLine="0"/>
        <w:jc w:val="both"/>
        <w:rPr>
          <w:rFonts w:ascii="Times New Roman" w:eastAsia="Calibri" w:hAnsi="Times New Roman" w:cs="Times New Roman"/>
          <w:sz w:val="28"/>
          <w:szCs w:val="28"/>
        </w:rPr>
      </w:pPr>
      <w:r w:rsidRPr="00370423">
        <w:rPr>
          <w:rFonts w:ascii="Times New Roman" w:hAnsi="Times New Roman" w:cs="Times New Roman"/>
          <w:b/>
          <w:sz w:val="28"/>
          <w:szCs w:val="28"/>
          <w:lang w:val="ru-RU"/>
        </w:rPr>
        <w:t>Методика проведения</w:t>
      </w:r>
      <w:r w:rsidR="005359C7">
        <w:rPr>
          <w:rFonts w:ascii="Times New Roman" w:hAnsi="Times New Roman" w:cs="Times New Roman"/>
          <w:b/>
          <w:sz w:val="28"/>
          <w:szCs w:val="28"/>
          <w:lang w:val="ru-RU"/>
        </w:rPr>
        <w:t xml:space="preserve"> </w:t>
      </w:r>
      <w:r w:rsidR="008732BF" w:rsidRPr="00370423">
        <w:rPr>
          <w:rFonts w:ascii="Times New Roman" w:hAnsi="Times New Roman" w:cs="Times New Roman"/>
          <w:b/>
          <w:sz w:val="28"/>
          <w:szCs w:val="28"/>
          <w:lang w:val="ru-RU"/>
        </w:rPr>
        <w:t>процедуры/вмешательства</w:t>
      </w:r>
      <w:r w:rsidR="005F0767" w:rsidRPr="00370423">
        <w:rPr>
          <w:rFonts w:ascii="Times New Roman" w:hAnsi="Times New Roman" w:cs="Times New Roman"/>
          <w:sz w:val="28"/>
          <w:szCs w:val="28"/>
        </w:rPr>
        <w:t>[</w:t>
      </w:r>
      <w:r w:rsidR="005F0767" w:rsidRPr="00370423">
        <w:rPr>
          <w:rFonts w:ascii="Times New Roman" w:hAnsi="Times New Roman" w:cs="Times New Roman"/>
          <w:sz w:val="28"/>
          <w:szCs w:val="28"/>
          <w:lang w:val="ru-RU"/>
        </w:rPr>
        <w:t>30</w:t>
      </w:r>
      <w:r w:rsidR="005F0767" w:rsidRPr="00370423">
        <w:rPr>
          <w:rFonts w:ascii="Times New Roman" w:hAnsi="Times New Roman" w:cs="Times New Roman"/>
          <w:sz w:val="28"/>
          <w:szCs w:val="28"/>
        </w:rPr>
        <w:t>]</w:t>
      </w:r>
      <w:r w:rsidR="00207CC1" w:rsidRPr="00370423">
        <w:rPr>
          <w:rFonts w:ascii="Times New Roman" w:hAnsi="Times New Roman" w:cs="Times New Roman"/>
          <w:b/>
          <w:sz w:val="28"/>
          <w:szCs w:val="28"/>
          <w:lang w:val="ru-RU"/>
        </w:rPr>
        <w:t>.</w:t>
      </w:r>
    </w:p>
    <w:p w:rsidR="00A40982" w:rsidRDefault="00ED7266" w:rsidP="000661D2">
      <w:pPr>
        <w:pStyle w:val="a5"/>
        <w:spacing w:after="0" w:line="240" w:lineRule="auto"/>
        <w:ind w:left="0" w:firstLine="709"/>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 xml:space="preserve">ФДТ начинается с введения </w:t>
      </w:r>
      <w:r w:rsidRPr="00ED7266">
        <w:rPr>
          <w:rFonts w:ascii="Times New Roman" w:eastAsia="Calibri" w:hAnsi="Times New Roman" w:cs="Times New Roman"/>
          <w:sz w:val="28"/>
          <w:szCs w:val="28"/>
        </w:rPr>
        <w:t>ФС</w:t>
      </w:r>
      <w:r>
        <w:rPr>
          <w:rFonts w:ascii="Times New Roman" w:eastAsia="Calibri" w:hAnsi="Times New Roman" w:cs="Times New Roman"/>
          <w:sz w:val="28"/>
          <w:szCs w:val="28"/>
          <w:lang w:val="ru-RU"/>
        </w:rPr>
        <w:t xml:space="preserve">, которые </w:t>
      </w:r>
      <w:r w:rsidRPr="00ED7266">
        <w:rPr>
          <w:rFonts w:ascii="Times New Roman" w:eastAsia="Calibri" w:hAnsi="Times New Roman" w:cs="Times New Roman"/>
          <w:sz w:val="28"/>
          <w:szCs w:val="28"/>
        </w:rPr>
        <w:t>могут вводиться местно</w:t>
      </w:r>
      <w:r>
        <w:rPr>
          <w:rFonts w:ascii="Times New Roman" w:eastAsia="Calibri" w:hAnsi="Times New Roman" w:cs="Times New Roman"/>
          <w:sz w:val="28"/>
          <w:szCs w:val="28"/>
          <w:lang w:val="ru-RU"/>
        </w:rPr>
        <w:t xml:space="preserve"> или внутривенно. </w:t>
      </w:r>
      <w:r w:rsidR="008D2E1E" w:rsidRPr="00DB11FC">
        <w:rPr>
          <w:rFonts w:ascii="Times New Roman" w:eastAsia="Calibri" w:hAnsi="Times New Roman" w:cs="Times New Roman"/>
          <w:sz w:val="28"/>
          <w:szCs w:val="28"/>
        </w:rPr>
        <w:t xml:space="preserve">Препарат вводят в условиях полузатененного помещения в/в капельно (30-минутная инфузия) в однократой дозе 0,8 мг/кг массы тела с предварительным разведением стерильным изотоническим раствором хлорида натрия 1:4 за 24 ч до лазерного облучения опухоли. Для лечения внутрикожных опухолей возможно снижение дозы </w:t>
      </w:r>
      <w:r w:rsidR="00A30829">
        <w:rPr>
          <w:rFonts w:ascii="Times New Roman" w:hAnsi="Times New Roman" w:cs="Times New Roman"/>
          <w:sz w:val="28"/>
          <w:szCs w:val="28"/>
          <w:lang w:val="ru-RU"/>
        </w:rPr>
        <w:t>ФС</w:t>
      </w:r>
      <w:r w:rsidR="008D2E1E" w:rsidRPr="00DB11FC">
        <w:rPr>
          <w:rFonts w:ascii="Times New Roman" w:eastAsia="Calibri" w:hAnsi="Times New Roman" w:cs="Times New Roman"/>
          <w:sz w:val="28"/>
          <w:szCs w:val="28"/>
        </w:rPr>
        <w:t>до 0,5 мг/кг. В этом случае первый сеанс ФДТ проводится через 1–24 ч после введения препарата и количество сеансов увеличивается до 10.</w:t>
      </w:r>
    </w:p>
    <w:p w:rsidR="008D2E1E" w:rsidRPr="00DB11FC" w:rsidRDefault="008D2E1E" w:rsidP="00B148BB">
      <w:pPr>
        <w:pStyle w:val="a5"/>
        <w:spacing w:after="0" w:line="240" w:lineRule="auto"/>
        <w:ind w:left="0" w:firstLine="709"/>
        <w:jc w:val="both"/>
        <w:rPr>
          <w:rFonts w:ascii="Times New Roman" w:eastAsia="Calibri" w:hAnsi="Times New Roman" w:cs="Times New Roman"/>
          <w:sz w:val="28"/>
          <w:szCs w:val="28"/>
        </w:rPr>
      </w:pPr>
      <w:r w:rsidRPr="00DB11FC">
        <w:rPr>
          <w:rFonts w:ascii="Times New Roman" w:eastAsia="Calibri" w:hAnsi="Times New Roman" w:cs="Times New Roman"/>
          <w:sz w:val="28"/>
          <w:szCs w:val="28"/>
        </w:rPr>
        <w:t xml:space="preserve">Введение </w:t>
      </w:r>
      <w:r w:rsidR="00A30829">
        <w:rPr>
          <w:rFonts w:ascii="Times New Roman" w:eastAsia="Calibri" w:hAnsi="Times New Roman" w:cs="Times New Roman"/>
          <w:sz w:val="28"/>
          <w:szCs w:val="28"/>
          <w:lang w:val="ru-RU"/>
        </w:rPr>
        <w:t>ФС</w:t>
      </w:r>
      <w:r w:rsidRPr="00DB11FC">
        <w:rPr>
          <w:rFonts w:ascii="Times New Roman" w:eastAsia="Calibri" w:hAnsi="Times New Roman" w:cs="Times New Roman"/>
          <w:sz w:val="28"/>
          <w:szCs w:val="28"/>
        </w:rPr>
        <w:t xml:space="preserve"> осуществляется под наблюдением врача с последующим клиническим контролем состояния больного. Допускается нахождение пациента в помещении с искусственными источниками света.</w:t>
      </w:r>
    </w:p>
    <w:p w:rsidR="00370423" w:rsidRDefault="00370423" w:rsidP="00370423">
      <w:pPr>
        <w:pStyle w:val="a5"/>
        <w:spacing w:after="0" w:line="240" w:lineRule="auto"/>
        <w:ind w:left="0"/>
        <w:jc w:val="both"/>
        <w:rPr>
          <w:rFonts w:ascii="Times New Roman" w:eastAsia="Calibri" w:hAnsi="Times New Roman" w:cs="Times New Roman"/>
          <w:b/>
          <w:iCs/>
          <w:sz w:val="28"/>
          <w:szCs w:val="28"/>
          <w:lang w:val="ru-RU"/>
        </w:rPr>
      </w:pPr>
    </w:p>
    <w:p w:rsidR="000516D7" w:rsidRDefault="008D2E1E" w:rsidP="00370423">
      <w:pPr>
        <w:pStyle w:val="a5"/>
        <w:spacing w:after="0" w:line="240" w:lineRule="auto"/>
        <w:ind w:left="0"/>
        <w:jc w:val="both"/>
        <w:rPr>
          <w:rFonts w:ascii="Times New Roman" w:eastAsia="Calibri" w:hAnsi="Times New Roman" w:cs="Times New Roman"/>
          <w:sz w:val="28"/>
          <w:szCs w:val="28"/>
        </w:rPr>
      </w:pPr>
      <w:r w:rsidRPr="00DB11FC">
        <w:rPr>
          <w:rFonts w:ascii="Times New Roman" w:eastAsia="Calibri" w:hAnsi="Times New Roman" w:cs="Times New Roman"/>
          <w:b/>
          <w:iCs/>
          <w:sz w:val="28"/>
          <w:szCs w:val="28"/>
        </w:rPr>
        <w:t>Проведение ФД.</w:t>
      </w:r>
      <w:r w:rsidR="00D90C2D">
        <w:rPr>
          <w:rFonts w:ascii="Times New Roman" w:eastAsia="Calibri" w:hAnsi="Times New Roman" w:cs="Times New Roman"/>
          <w:sz w:val="28"/>
          <w:szCs w:val="28"/>
        </w:rPr>
        <w:t xml:space="preserve"> Флу</w:t>
      </w:r>
      <w:r w:rsidRPr="00DB11FC">
        <w:rPr>
          <w:rFonts w:ascii="Times New Roman" w:eastAsia="Calibri" w:hAnsi="Times New Roman" w:cs="Times New Roman"/>
          <w:sz w:val="28"/>
          <w:szCs w:val="28"/>
        </w:rPr>
        <w:t xml:space="preserve">оресцентно-диагностическое обследование больных проводится после введения </w:t>
      </w:r>
      <w:r w:rsidR="00A30829">
        <w:rPr>
          <w:rFonts w:ascii="Times New Roman" w:hAnsi="Times New Roman" w:cs="Times New Roman"/>
          <w:sz w:val="28"/>
          <w:szCs w:val="28"/>
          <w:lang w:val="ru-RU"/>
        </w:rPr>
        <w:t>ФС</w:t>
      </w:r>
      <w:r w:rsidRPr="00DB11FC">
        <w:rPr>
          <w:rFonts w:ascii="Times New Roman" w:eastAsia="Calibri" w:hAnsi="Times New Roman" w:cs="Times New Roman"/>
          <w:sz w:val="28"/>
          <w:szCs w:val="28"/>
        </w:rPr>
        <w:t xml:space="preserve"> перед началом ФДТ</w:t>
      </w:r>
      <w:r w:rsidR="00F94A7C">
        <w:rPr>
          <w:rFonts w:ascii="Times New Roman" w:eastAsia="Calibri" w:hAnsi="Times New Roman" w:cs="Times New Roman"/>
          <w:sz w:val="28"/>
          <w:szCs w:val="28"/>
          <w:lang w:val="ru-RU"/>
        </w:rPr>
        <w:t>,</w:t>
      </w:r>
      <w:r w:rsidRPr="00DB11FC">
        <w:rPr>
          <w:rFonts w:ascii="Times New Roman" w:eastAsia="Calibri" w:hAnsi="Times New Roman" w:cs="Times New Roman"/>
          <w:sz w:val="28"/>
          <w:szCs w:val="28"/>
        </w:rPr>
        <w:t xml:space="preserve"> в процессе последующего динамического наблюдения</w:t>
      </w:r>
      <w:r w:rsidR="00F94A7C">
        <w:rPr>
          <w:rFonts w:ascii="Times New Roman" w:eastAsia="Calibri" w:hAnsi="Times New Roman" w:cs="Times New Roman"/>
          <w:sz w:val="28"/>
          <w:szCs w:val="28"/>
          <w:lang w:val="ru-RU"/>
        </w:rPr>
        <w:t xml:space="preserve"> и после завершения ФДТ</w:t>
      </w:r>
      <w:r w:rsidRPr="00DB11FC">
        <w:rPr>
          <w:rFonts w:ascii="Times New Roman" w:eastAsia="Calibri" w:hAnsi="Times New Roman" w:cs="Times New Roman"/>
          <w:sz w:val="28"/>
          <w:szCs w:val="28"/>
        </w:rPr>
        <w:t>.</w:t>
      </w:r>
    </w:p>
    <w:p w:rsidR="008D2E1E" w:rsidRPr="00A40982" w:rsidRDefault="008D2E1E" w:rsidP="00A40982">
      <w:pPr>
        <w:spacing w:after="0" w:line="240" w:lineRule="auto"/>
        <w:ind w:firstLine="709"/>
        <w:jc w:val="both"/>
        <w:rPr>
          <w:rFonts w:ascii="Times New Roman" w:eastAsia="Calibri" w:hAnsi="Times New Roman" w:cs="Times New Roman"/>
          <w:iCs/>
          <w:sz w:val="28"/>
          <w:szCs w:val="28"/>
        </w:rPr>
      </w:pPr>
      <w:r w:rsidRPr="00A40982">
        <w:rPr>
          <w:rFonts w:ascii="Times New Roman" w:eastAsia="Calibri" w:hAnsi="Times New Roman" w:cs="Times New Roman"/>
          <w:iCs/>
          <w:sz w:val="28"/>
          <w:szCs w:val="28"/>
        </w:rPr>
        <w:t>Общие положения:</w:t>
      </w:r>
    </w:p>
    <w:p w:rsidR="008D2E1E" w:rsidRPr="00DB11FC" w:rsidRDefault="008D2E1E" w:rsidP="00A40982">
      <w:pPr>
        <w:spacing w:after="0" w:line="240" w:lineRule="auto"/>
        <w:ind w:firstLine="709"/>
        <w:jc w:val="both"/>
        <w:rPr>
          <w:rFonts w:ascii="Times New Roman" w:eastAsia="Calibri" w:hAnsi="Times New Roman" w:cs="Times New Roman"/>
          <w:sz w:val="28"/>
          <w:szCs w:val="28"/>
        </w:rPr>
      </w:pPr>
      <w:r w:rsidRPr="00DB11FC">
        <w:rPr>
          <w:rFonts w:ascii="Times New Roman" w:eastAsia="Calibri" w:hAnsi="Times New Roman" w:cs="Times New Roman"/>
          <w:sz w:val="28"/>
          <w:szCs w:val="28"/>
        </w:rPr>
        <w:t>ФД проводится на любом типе аппаратуры</w:t>
      </w:r>
      <w:r w:rsidR="00D90C2D">
        <w:rPr>
          <w:rFonts w:ascii="Times New Roman" w:eastAsia="Calibri" w:hAnsi="Times New Roman" w:cs="Times New Roman"/>
          <w:sz w:val="28"/>
          <w:szCs w:val="28"/>
        </w:rPr>
        <w:t>, обеспечивающем возбуждение флу</w:t>
      </w:r>
      <w:r w:rsidRPr="00DB11FC">
        <w:rPr>
          <w:rFonts w:ascii="Times New Roman" w:eastAsia="Calibri" w:hAnsi="Times New Roman" w:cs="Times New Roman"/>
          <w:sz w:val="28"/>
          <w:szCs w:val="28"/>
        </w:rPr>
        <w:t>оресценции на длине волны 633 нм и спектральным анализом.</w:t>
      </w:r>
    </w:p>
    <w:p w:rsidR="00207CC1" w:rsidRPr="00A40982" w:rsidRDefault="008D2E1E" w:rsidP="00A40982">
      <w:pPr>
        <w:spacing w:after="0" w:line="240" w:lineRule="auto"/>
        <w:ind w:firstLine="709"/>
        <w:jc w:val="both"/>
        <w:rPr>
          <w:rFonts w:ascii="Times New Roman" w:eastAsia="Calibri" w:hAnsi="Times New Roman" w:cs="Times New Roman"/>
          <w:sz w:val="28"/>
          <w:szCs w:val="28"/>
        </w:rPr>
      </w:pPr>
      <w:r w:rsidRPr="00A40982">
        <w:rPr>
          <w:rFonts w:ascii="Times New Roman" w:eastAsia="Calibri" w:hAnsi="Times New Roman" w:cs="Times New Roman"/>
          <w:sz w:val="28"/>
          <w:szCs w:val="28"/>
        </w:rPr>
        <w:t>Средняя мощность лазерного излучения 2 мВт, плотность энергии локального лазерного облучения на поверхности тканей в процессе одного обследования 1 Дж/см2, что существенно ниже уровня индуцирования необратимых фотодинамических повреждений тканей, нежелательных при диагностических исследованиях.</w:t>
      </w:r>
    </w:p>
    <w:p w:rsidR="00207CC1" w:rsidRPr="00A40982" w:rsidRDefault="008D2E1E" w:rsidP="00A40982">
      <w:pPr>
        <w:spacing w:after="0" w:line="240" w:lineRule="auto"/>
        <w:ind w:firstLine="709"/>
        <w:jc w:val="both"/>
        <w:rPr>
          <w:rFonts w:ascii="Times New Roman" w:eastAsia="Calibri" w:hAnsi="Times New Roman" w:cs="Times New Roman"/>
          <w:iCs/>
          <w:sz w:val="28"/>
          <w:szCs w:val="28"/>
        </w:rPr>
      </w:pPr>
      <w:r w:rsidRPr="00A40982">
        <w:rPr>
          <w:rFonts w:ascii="Times New Roman" w:eastAsia="Calibri" w:hAnsi="Times New Roman" w:cs="Times New Roman"/>
          <w:iCs/>
          <w:sz w:val="28"/>
          <w:szCs w:val="28"/>
        </w:rPr>
        <w:t>Обследование б</w:t>
      </w:r>
      <w:r w:rsidR="00B148BB" w:rsidRPr="00A40982">
        <w:rPr>
          <w:rFonts w:ascii="Times New Roman" w:eastAsia="Calibri" w:hAnsi="Times New Roman" w:cs="Times New Roman"/>
          <w:iCs/>
          <w:sz w:val="28"/>
          <w:szCs w:val="28"/>
        </w:rPr>
        <w:t>ольного после введения фотосенсибилитаора</w:t>
      </w:r>
      <w:r w:rsidRPr="00A40982">
        <w:rPr>
          <w:rFonts w:ascii="Times New Roman" w:eastAsia="Calibri" w:hAnsi="Times New Roman" w:cs="Times New Roman"/>
          <w:iCs/>
          <w:sz w:val="28"/>
          <w:szCs w:val="28"/>
        </w:rPr>
        <w:t>:</w:t>
      </w:r>
    </w:p>
    <w:p w:rsidR="000516D7" w:rsidRPr="00A40982" w:rsidRDefault="008D2E1E" w:rsidP="00A40982">
      <w:pPr>
        <w:spacing w:after="0" w:line="240" w:lineRule="auto"/>
        <w:ind w:firstLine="709"/>
        <w:jc w:val="both"/>
        <w:rPr>
          <w:rFonts w:ascii="Times New Roman" w:eastAsia="Calibri" w:hAnsi="Times New Roman" w:cs="Times New Roman"/>
          <w:sz w:val="28"/>
          <w:szCs w:val="28"/>
        </w:rPr>
      </w:pPr>
      <w:r w:rsidRPr="00A40982">
        <w:rPr>
          <w:rFonts w:ascii="Times New Roman" w:eastAsia="Calibri" w:hAnsi="Times New Roman" w:cs="Times New Roman"/>
          <w:sz w:val="28"/>
          <w:szCs w:val="28"/>
        </w:rPr>
        <w:t>О</w:t>
      </w:r>
      <w:r w:rsidR="00D90C2D">
        <w:rPr>
          <w:rFonts w:ascii="Times New Roman" w:eastAsia="Calibri" w:hAnsi="Times New Roman" w:cs="Times New Roman"/>
          <w:sz w:val="28"/>
          <w:szCs w:val="28"/>
        </w:rPr>
        <w:t>пределяется средняя величина флу</w:t>
      </w:r>
      <w:r w:rsidRPr="00A40982">
        <w:rPr>
          <w:rFonts w:ascii="Times New Roman" w:eastAsia="Calibri" w:hAnsi="Times New Roman" w:cs="Times New Roman"/>
          <w:sz w:val="28"/>
          <w:szCs w:val="28"/>
        </w:rPr>
        <w:t xml:space="preserve">оресценции </w:t>
      </w:r>
      <w:r w:rsidR="00A30829">
        <w:rPr>
          <w:rFonts w:ascii="Times New Roman" w:hAnsi="Times New Roman" w:cs="Times New Roman"/>
          <w:sz w:val="28"/>
          <w:szCs w:val="28"/>
          <w:lang w:val="ru-RU"/>
        </w:rPr>
        <w:t>ФС</w:t>
      </w:r>
      <w:r w:rsidRPr="00A40982">
        <w:rPr>
          <w:rFonts w:ascii="Times New Roman" w:eastAsia="Calibri" w:hAnsi="Times New Roman" w:cs="Times New Roman"/>
          <w:sz w:val="28"/>
          <w:szCs w:val="28"/>
        </w:rPr>
        <w:t xml:space="preserve"> в опухоли и окружающей ткани через 2</w:t>
      </w:r>
      <w:r w:rsidR="0031152D" w:rsidRPr="00A40982">
        <w:rPr>
          <w:rFonts w:ascii="Times New Roman" w:eastAsia="Calibri" w:hAnsi="Times New Roman" w:cs="Times New Roman"/>
          <w:sz w:val="28"/>
          <w:szCs w:val="28"/>
        </w:rPr>
        <w:t>-</w:t>
      </w:r>
      <w:r w:rsidRPr="00A40982">
        <w:rPr>
          <w:rFonts w:ascii="Times New Roman" w:eastAsia="Calibri" w:hAnsi="Times New Roman" w:cs="Times New Roman"/>
          <w:sz w:val="28"/>
          <w:szCs w:val="28"/>
        </w:rPr>
        <w:t>4 ч после введения препарата.</w:t>
      </w:r>
    </w:p>
    <w:p w:rsidR="00207CC1" w:rsidRPr="00A40982" w:rsidRDefault="008D2E1E" w:rsidP="00A40982">
      <w:pPr>
        <w:spacing w:after="0" w:line="240" w:lineRule="auto"/>
        <w:ind w:firstLine="709"/>
        <w:jc w:val="both"/>
        <w:rPr>
          <w:rFonts w:ascii="Times New Roman" w:eastAsia="Calibri" w:hAnsi="Times New Roman" w:cs="Times New Roman"/>
          <w:iCs/>
          <w:sz w:val="28"/>
          <w:szCs w:val="28"/>
        </w:rPr>
      </w:pPr>
      <w:r w:rsidRPr="00A40982">
        <w:rPr>
          <w:rFonts w:ascii="Times New Roman" w:eastAsia="Calibri" w:hAnsi="Times New Roman" w:cs="Times New Roman"/>
          <w:iCs/>
          <w:sz w:val="28"/>
          <w:szCs w:val="28"/>
        </w:rPr>
        <w:t>Обследование больного в процессе и после проведения ФДТ:</w:t>
      </w:r>
    </w:p>
    <w:p w:rsidR="00207CC1" w:rsidRPr="00A40982" w:rsidRDefault="00D90C2D" w:rsidP="00A4098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Определяется интенсивность флу</w:t>
      </w:r>
      <w:r w:rsidR="008D2E1E" w:rsidRPr="00A40982">
        <w:rPr>
          <w:rFonts w:ascii="Times New Roman" w:eastAsia="Calibri" w:hAnsi="Times New Roman" w:cs="Times New Roman"/>
          <w:sz w:val="28"/>
          <w:szCs w:val="28"/>
        </w:rPr>
        <w:t xml:space="preserve">оресценции </w:t>
      </w:r>
      <w:r w:rsidR="00A30829">
        <w:rPr>
          <w:rFonts w:ascii="Times New Roman" w:hAnsi="Times New Roman" w:cs="Times New Roman"/>
          <w:sz w:val="28"/>
          <w:szCs w:val="28"/>
          <w:lang w:val="ru-RU"/>
        </w:rPr>
        <w:t>ФС</w:t>
      </w:r>
      <w:r w:rsidR="008D2E1E" w:rsidRPr="00A40982">
        <w:rPr>
          <w:rFonts w:ascii="Times New Roman" w:eastAsia="Calibri" w:hAnsi="Times New Roman" w:cs="Times New Roman"/>
          <w:sz w:val="28"/>
          <w:szCs w:val="28"/>
        </w:rPr>
        <w:t xml:space="preserve"> в опухоли и окружающей ткани перед проведением 2-го, 3-го и последующих сеансов облучения.</w:t>
      </w:r>
    </w:p>
    <w:p w:rsidR="000516D7" w:rsidRPr="00A40982" w:rsidRDefault="00D90C2D" w:rsidP="00A4098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Определяется интенсивность флу</w:t>
      </w:r>
      <w:r w:rsidR="008D2E1E" w:rsidRPr="00A40982">
        <w:rPr>
          <w:rFonts w:ascii="Times New Roman" w:eastAsia="Calibri" w:hAnsi="Times New Roman" w:cs="Times New Roman"/>
          <w:sz w:val="28"/>
          <w:szCs w:val="28"/>
        </w:rPr>
        <w:t xml:space="preserve">оресценции </w:t>
      </w:r>
      <w:r w:rsidR="00A30829">
        <w:rPr>
          <w:rFonts w:ascii="Times New Roman" w:hAnsi="Times New Roman" w:cs="Times New Roman"/>
          <w:sz w:val="28"/>
          <w:szCs w:val="28"/>
          <w:lang w:val="ru-RU"/>
        </w:rPr>
        <w:t>ФС</w:t>
      </w:r>
      <w:r w:rsidR="008D2E1E" w:rsidRPr="00A40982">
        <w:rPr>
          <w:rFonts w:ascii="Times New Roman" w:eastAsia="Calibri" w:hAnsi="Times New Roman" w:cs="Times New Roman"/>
          <w:sz w:val="28"/>
          <w:szCs w:val="28"/>
        </w:rPr>
        <w:t xml:space="preserve"> в коже после завершения ФДТ для коррекции светового режима пациентов.</w:t>
      </w:r>
    </w:p>
    <w:p w:rsidR="00207CC1" w:rsidRPr="00370423" w:rsidRDefault="008D2E1E" w:rsidP="00370423">
      <w:pPr>
        <w:spacing w:after="0" w:line="240" w:lineRule="auto"/>
        <w:jc w:val="both"/>
        <w:rPr>
          <w:rFonts w:ascii="Times New Roman" w:eastAsia="Calibri" w:hAnsi="Times New Roman" w:cs="Times New Roman"/>
          <w:iCs/>
          <w:sz w:val="28"/>
          <w:szCs w:val="28"/>
          <w:u w:val="single"/>
        </w:rPr>
      </w:pPr>
      <w:r w:rsidRPr="00370423">
        <w:rPr>
          <w:rFonts w:ascii="Times New Roman" w:eastAsia="Calibri" w:hAnsi="Times New Roman" w:cs="Times New Roman"/>
          <w:b/>
          <w:iCs/>
          <w:sz w:val="28"/>
          <w:szCs w:val="28"/>
        </w:rPr>
        <w:t>Проведение ФДТ.</w:t>
      </w:r>
    </w:p>
    <w:p w:rsidR="00207CC1" w:rsidRPr="00DB11FC" w:rsidRDefault="008D2E1E" w:rsidP="00A90B58">
      <w:pPr>
        <w:pStyle w:val="a5"/>
        <w:spacing w:after="0" w:line="240" w:lineRule="auto"/>
        <w:ind w:left="0" w:firstLine="709"/>
        <w:jc w:val="both"/>
        <w:rPr>
          <w:rFonts w:ascii="Times New Roman" w:eastAsia="Calibri" w:hAnsi="Times New Roman" w:cs="Times New Roman"/>
          <w:iCs/>
          <w:sz w:val="28"/>
          <w:szCs w:val="28"/>
        </w:rPr>
      </w:pPr>
      <w:r w:rsidRPr="00DB11FC">
        <w:rPr>
          <w:rFonts w:ascii="Times New Roman" w:eastAsia="Calibri" w:hAnsi="Times New Roman" w:cs="Times New Roman"/>
          <w:iCs/>
          <w:sz w:val="28"/>
          <w:szCs w:val="28"/>
        </w:rPr>
        <w:t>Общие положения:</w:t>
      </w:r>
    </w:p>
    <w:p w:rsidR="00207CC1" w:rsidRPr="00DB11FC" w:rsidRDefault="008D2E1E" w:rsidP="00A90B58">
      <w:pPr>
        <w:pStyle w:val="a5"/>
        <w:spacing w:after="0" w:line="240" w:lineRule="auto"/>
        <w:ind w:left="0" w:firstLine="709"/>
        <w:jc w:val="both"/>
        <w:rPr>
          <w:rFonts w:ascii="Times New Roman" w:eastAsia="Calibri" w:hAnsi="Times New Roman" w:cs="Times New Roman"/>
          <w:sz w:val="28"/>
          <w:szCs w:val="28"/>
        </w:rPr>
      </w:pPr>
      <w:r w:rsidRPr="00DB11FC">
        <w:rPr>
          <w:rFonts w:ascii="Times New Roman" w:eastAsia="Calibri" w:hAnsi="Times New Roman" w:cs="Times New Roman"/>
          <w:sz w:val="28"/>
          <w:szCs w:val="28"/>
        </w:rPr>
        <w:t>ФДТ проводится с помощью световых источников, имеющих максимум излучения на длине волны 675+5 нм и полуволну не более 30 нм.</w:t>
      </w:r>
    </w:p>
    <w:p w:rsidR="00B148BB" w:rsidRPr="00DB11FC" w:rsidRDefault="008D2E1E" w:rsidP="00A90B58">
      <w:pPr>
        <w:pStyle w:val="a5"/>
        <w:spacing w:after="0" w:line="240" w:lineRule="auto"/>
        <w:ind w:left="0" w:firstLine="709"/>
        <w:jc w:val="both"/>
        <w:rPr>
          <w:rFonts w:ascii="Times New Roman" w:eastAsia="Calibri" w:hAnsi="Times New Roman" w:cs="Times New Roman"/>
          <w:sz w:val="28"/>
          <w:szCs w:val="28"/>
        </w:rPr>
      </w:pPr>
      <w:r w:rsidRPr="00DB11FC">
        <w:rPr>
          <w:rFonts w:ascii="Times New Roman" w:eastAsia="Calibri" w:hAnsi="Times New Roman" w:cs="Times New Roman"/>
          <w:sz w:val="28"/>
          <w:szCs w:val="28"/>
        </w:rPr>
        <w:t>Световые источники должны быть нормированы по величине выходной мощности и гомогенному распределению плотности мощности по облучаемойповерхности.</w:t>
      </w:r>
    </w:p>
    <w:p w:rsidR="00207CC1" w:rsidRPr="00DB11FC" w:rsidRDefault="008D2E1E" w:rsidP="00A90B58">
      <w:pPr>
        <w:pStyle w:val="a5"/>
        <w:spacing w:after="0" w:line="240" w:lineRule="auto"/>
        <w:ind w:left="0" w:firstLine="709"/>
        <w:jc w:val="both"/>
        <w:rPr>
          <w:rFonts w:ascii="Times New Roman" w:eastAsia="Calibri" w:hAnsi="Times New Roman" w:cs="Times New Roman"/>
          <w:sz w:val="28"/>
          <w:szCs w:val="28"/>
        </w:rPr>
      </w:pPr>
      <w:r w:rsidRPr="00DB11FC">
        <w:rPr>
          <w:rFonts w:ascii="Times New Roman" w:eastAsia="Calibri" w:hAnsi="Times New Roman" w:cs="Times New Roman"/>
          <w:iCs/>
          <w:sz w:val="28"/>
          <w:szCs w:val="28"/>
        </w:rPr>
        <w:t>Расчет световой дозы:</w:t>
      </w:r>
    </w:p>
    <w:p w:rsidR="00207CC1" w:rsidRPr="00DB11FC" w:rsidRDefault="008D2E1E" w:rsidP="00A90B58">
      <w:pPr>
        <w:pStyle w:val="a5"/>
        <w:spacing w:after="0" w:line="240" w:lineRule="auto"/>
        <w:ind w:left="0" w:firstLine="709"/>
        <w:jc w:val="both"/>
        <w:rPr>
          <w:rFonts w:ascii="Times New Roman" w:eastAsia="Calibri" w:hAnsi="Times New Roman" w:cs="Times New Roman"/>
          <w:sz w:val="28"/>
          <w:szCs w:val="28"/>
          <w:lang w:val="ru-RU"/>
        </w:rPr>
      </w:pPr>
      <w:r w:rsidRPr="00DB11FC">
        <w:rPr>
          <w:rFonts w:ascii="Times New Roman" w:eastAsia="Calibri" w:hAnsi="Times New Roman" w:cs="Times New Roman"/>
          <w:sz w:val="28"/>
          <w:szCs w:val="28"/>
        </w:rPr>
        <w:t>Для определения плотности дозы используется средняя величина плотности мощности по пятну, нормированная по 1.2. Время светового воздействия определяется по формуле:</w:t>
      </w:r>
      <w:r w:rsidRPr="00DB11FC">
        <w:rPr>
          <w:rFonts w:ascii="Times New Roman" w:eastAsia="Calibri" w:hAnsi="Times New Roman" w:cs="Times New Roman"/>
          <w:b/>
          <w:bCs/>
          <w:sz w:val="28"/>
          <w:szCs w:val="28"/>
        </w:rPr>
        <w:t>T = D/P</w:t>
      </w:r>
      <w:r w:rsidRPr="00DB11FC">
        <w:rPr>
          <w:rFonts w:ascii="Times New Roman" w:eastAsia="Calibri" w:hAnsi="Times New Roman" w:cs="Times New Roman"/>
          <w:sz w:val="28"/>
          <w:szCs w:val="28"/>
        </w:rPr>
        <w:t>,</w:t>
      </w:r>
      <w:r w:rsidR="00E36A16">
        <w:rPr>
          <w:rFonts w:ascii="Times New Roman" w:eastAsia="Calibri" w:hAnsi="Times New Roman" w:cs="Times New Roman"/>
          <w:sz w:val="28"/>
          <w:szCs w:val="28"/>
        </w:rPr>
        <w:t>где T </w:t>
      </w:r>
      <w:r w:rsidR="00E36A16">
        <w:rPr>
          <w:rFonts w:ascii="Times New Roman" w:eastAsia="Calibri" w:hAnsi="Times New Roman" w:cs="Times New Roman"/>
          <w:sz w:val="28"/>
          <w:szCs w:val="28"/>
          <w:lang w:val="ru-RU"/>
        </w:rPr>
        <w:t>–</w:t>
      </w:r>
      <w:r w:rsidRPr="00DB11FC">
        <w:rPr>
          <w:rFonts w:ascii="Times New Roman" w:eastAsia="Calibri" w:hAnsi="Times New Roman" w:cs="Times New Roman"/>
          <w:sz w:val="28"/>
          <w:szCs w:val="28"/>
        </w:rPr>
        <w:t xml:space="preserve"> врем</w:t>
      </w:r>
      <w:r w:rsidR="00E36A16">
        <w:rPr>
          <w:rFonts w:ascii="Times New Roman" w:eastAsia="Calibri" w:hAnsi="Times New Roman" w:cs="Times New Roman"/>
          <w:sz w:val="28"/>
          <w:szCs w:val="28"/>
        </w:rPr>
        <w:t>я светового воздействия (с); D </w:t>
      </w:r>
      <w:r w:rsidR="00E36A16">
        <w:rPr>
          <w:rFonts w:ascii="Times New Roman" w:eastAsia="Calibri" w:hAnsi="Times New Roman" w:cs="Times New Roman"/>
          <w:sz w:val="28"/>
          <w:szCs w:val="28"/>
          <w:lang w:val="ru-RU"/>
        </w:rPr>
        <w:t>–</w:t>
      </w:r>
      <w:r w:rsidRPr="00DB11FC">
        <w:rPr>
          <w:rFonts w:ascii="Times New Roman" w:eastAsia="Calibri" w:hAnsi="Times New Roman" w:cs="Times New Roman"/>
          <w:sz w:val="28"/>
          <w:szCs w:val="28"/>
        </w:rPr>
        <w:t xml:space="preserve"> требуемая</w:t>
      </w:r>
      <w:r w:rsidR="00E36A16">
        <w:rPr>
          <w:rFonts w:ascii="Times New Roman" w:eastAsia="Calibri" w:hAnsi="Times New Roman" w:cs="Times New Roman"/>
          <w:sz w:val="28"/>
          <w:szCs w:val="28"/>
        </w:rPr>
        <w:t xml:space="preserve"> плотность энергии (Дж/см2); P </w:t>
      </w:r>
      <w:r w:rsidR="00E36A16">
        <w:rPr>
          <w:rFonts w:ascii="Times New Roman" w:eastAsia="Calibri" w:hAnsi="Times New Roman" w:cs="Times New Roman"/>
          <w:sz w:val="28"/>
          <w:szCs w:val="28"/>
          <w:lang w:val="ru-RU"/>
        </w:rPr>
        <w:t>–</w:t>
      </w:r>
      <w:r w:rsidRPr="00DB11FC">
        <w:rPr>
          <w:rFonts w:ascii="Times New Roman" w:eastAsia="Calibri" w:hAnsi="Times New Roman" w:cs="Times New Roman"/>
          <w:sz w:val="28"/>
          <w:szCs w:val="28"/>
        </w:rPr>
        <w:t xml:space="preserve"> плотность мощности (Вт/см2).</w:t>
      </w:r>
    </w:p>
    <w:p w:rsidR="00A90B58" w:rsidRDefault="008D2E1E" w:rsidP="00A90B58">
      <w:pPr>
        <w:pStyle w:val="a5"/>
        <w:spacing w:after="0" w:line="240" w:lineRule="auto"/>
        <w:ind w:left="0" w:firstLine="709"/>
        <w:jc w:val="both"/>
        <w:rPr>
          <w:rFonts w:ascii="Times New Roman" w:eastAsia="Calibri" w:hAnsi="Times New Roman" w:cs="Times New Roman"/>
          <w:sz w:val="28"/>
          <w:szCs w:val="28"/>
        </w:rPr>
      </w:pPr>
      <w:r w:rsidRPr="00DB11FC">
        <w:rPr>
          <w:rFonts w:ascii="Times New Roman" w:eastAsia="Calibri" w:hAnsi="Times New Roman" w:cs="Times New Roman"/>
          <w:sz w:val="28"/>
          <w:szCs w:val="28"/>
        </w:rPr>
        <w:t xml:space="preserve">Средняя плотность мощности при проведении ФДТ должна быть в пределах 100–300 мВт/см2, плотность </w:t>
      </w:r>
      <w:r w:rsidR="00E36A16">
        <w:rPr>
          <w:rFonts w:ascii="Times New Roman" w:eastAsia="Calibri" w:hAnsi="Times New Roman" w:cs="Times New Roman"/>
          <w:sz w:val="28"/>
          <w:szCs w:val="28"/>
        </w:rPr>
        <w:t>энергии одного сеанса облучения</w:t>
      </w:r>
      <w:r w:rsidR="00E36A16">
        <w:rPr>
          <w:rFonts w:ascii="Times New Roman" w:eastAsia="Calibri" w:hAnsi="Times New Roman" w:cs="Times New Roman"/>
          <w:sz w:val="28"/>
          <w:szCs w:val="28"/>
          <w:lang w:val="ru-RU"/>
        </w:rPr>
        <w:t xml:space="preserve"> –</w:t>
      </w:r>
      <w:r w:rsidR="00E36A16">
        <w:rPr>
          <w:rFonts w:ascii="Times New Roman" w:eastAsia="Calibri" w:hAnsi="Times New Roman" w:cs="Times New Roman"/>
          <w:sz w:val="28"/>
          <w:szCs w:val="28"/>
        </w:rPr>
        <w:t xml:space="preserve"> 100</w:t>
      </w:r>
      <w:r w:rsidR="00E36A16">
        <w:rPr>
          <w:rFonts w:ascii="Times New Roman" w:eastAsia="Calibri" w:hAnsi="Times New Roman" w:cs="Times New Roman"/>
          <w:sz w:val="28"/>
          <w:szCs w:val="28"/>
          <w:lang w:val="ru-RU"/>
        </w:rPr>
        <w:t xml:space="preserve"> – </w:t>
      </w:r>
      <w:r w:rsidRPr="00DB11FC">
        <w:rPr>
          <w:rFonts w:ascii="Times New Roman" w:eastAsia="Calibri" w:hAnsi="Times New Roman" w:cs="Times New Roman"/>
          <w:sz w:val="28"/>
          <w:szCs w:val="28"/>
        </w:rPr>
        <w:t>300 Дж/см2 в зависимости от локализации и размера опухоли.</w:t>
      </w:r>
    </w:p>
    <w:p w:rsidR="00207CC1" w:rsidRPr="00DB11FC" w:rsidRDefault="008D2E1E" w:rsidP="00A90B58">
      <w:pPr>
        <w:pStyle w:val="a5"/>
        <w:spacing w:after="0" w:line="240" w:lineRule="auto"/>
        <w:ind w:left="0" w:firstLine="709"/>
        <w:jc w:val="both"/>
        <w:rPr>
          <w:rFonts w:ascii="Times New Roman" w:eastAsia="Calibri" w:hAnsi="Times New Roman" w:cs="Times New Roman"/>
          <w:iCs/>
          <w:sz w:val="28"/>
          <w:szCs w:val="28"/>
        </w:rPr>
      </w:pPr>
      <w:r w:rsidRPr="00DB11FC">
        <w:rPr>
          <w:rFonts w:ascii="Times New Roman" w:eastAsia="Calibri" w:hAnsi="Times New Roman" w:cs="Times New Roman"/>
          <w:iCs/>
          <w:sz w:val="28"/>
          <w:szCs w:val="28"/>
        </w:rPr>
        <w:t>Контроль:</w:t>
      </w:r>
    </w:p>
    <w:p w:rsidR="00207CC1" w:rsidRPr="00DB11FC" w:rsidRDefault="008D2E1E" w:rsidP="00A90B58">
      <w:pPr>
        <w:pStyle w:val="a5"/>
        <w:spacing w:after="0" w:line="240" w:lineRule="auto"/>
        <w:ind w:left="0" w:firstLine="709"/>
        <w:jc w:val="both"/>
        <w:rPr>
          <w:rFonts w:ascii="Times New Roman" w:eastAsia="Calibri" w:hAnsi="Times New Roman" w:cs="Times New Roman"/>
          <w:sz w:val="28"/>
          <w:szCs w:val="28"/>
        </w:rPr>
      </w:pPr>
      <w:r w:rsidRPr="00DB11FC">
        <w:rPr>
          <w:rFonts w:ascii="Times New Roman" w:eastAsia="Calibri" w:hAnsi="Times New Roman" w:cs="Times New Roman"/>
          <w:sz w:val="28"/>
          <w:szCs w:val="28"/>
        </w:rPr>
        <w:t>Выходная мощность источника контролируется по встроенному дозиметру или внешним измерителем однократно, до, в процессе и после каждого сеанса облучения.</w:t>
      </w:r>
    </w:p>
    <w:p w:rsidR="000516D7" w:rsidRDefault="008D2E1E" w:rsidP="00A90B58">
      <w:pPr>
        <w:pStyle w:val="a5"/>
        <w:spacing w:after="0" w:line="240" w:lineRule="auto"/>
        <w:ind w:left="0" w:firstLine="709"/>
        <w:jc w:val="both"/>
        <w:rPr>
          <w:rFonts w:ascii="Times New Roman" w:eastAsia="Calibri" w:hAnsi="Times New Roman" w:cs="Times New Roman"/>
          <w:sz w:val="28"/>
          <w:szCs w:val="28"/>
        </w:rPr>
      </w:pPr>
      <w:r w:rsidRPr="00DB11FC">
        <w:rPr>
          <w:rFonts w:ascii="Times New Roman" w:eastAsia="Calibri" w:hAnsi="Times New Roman" w:cs="Times New Roman"/>
          <w:sz w:val="28"/>
          <w:szCs w:val="28"/>
        </w:rPr>
        <w:t>Контроль распределения плотности мощности по облучаемой поверхности производится после каждой настройки лазера или световода и после смены волновода. Лазерное облучение проводится с помощью гибкого моноволоконного световода. В зависимости от локализации и размера опухоли применяются три способа подведения лазерного излучния к пораженному участку:</w:t>
      </w:r>
    </w:p>
    <w:p w:rsidR="000516D7" w:rsidRPr="008C3918" w:rsidRDefault="008D2E1E" w:rsidP="008C3918">
      <w:pPr>
        <w:spacing w:after="0" w:line="240" w:lineRule="auto"/>
        <w:ind w:firstLine="709"/>
        <w:jc w:val="both"/>
        <w:rPr>
          <w:rFonts w:ascii="Times New Roman" w:eastAsia="Calibri" w:hAnsi="Times New Roman" w:cs="Times New Roman"/>
          <w:sz w:val="28"/>
          <w:szCs w:val="28"/>
        </w:rPr>
      </w:pPr>
      <w:r w:rsidRPr="008C3918">
        <w:rPr>
          <w:rFonts w:ascii="Times New Roman" w:eastAsia="Calibri" w:hAnsi="Times New Roman" w:cs="Times New Roman"/>
          <w:sz w:val="28"/>
          <w:szCs w:val="28"/>
        </w:rPr>
        <w:t>поверхностное облучение;</w:t>
      </w:r>
    </w:p>
    <w:p w:rsidR="000516D7" w:rsidRPr="008C3918" w:rsidRDefault="008D2E1E" w:rsidP="008C3918">
      <w:pPr>
        <w:spacing w:after="0" w:line="240" w:lineRule="auto"/>
        <w:ind w:firstLine="709"/>
        <w:jc w:val="both"/>
        <w:rPr>
          <w:rFonts w:ascii="Times New Roman" w:eastAsia="Calibri" w:hAnsi="Times New Roman" w:cs="Times New Roman"/>
          <w:sz w:val="28"/>
          <w:szCs w:val="28"/>
        </w:rPr>
      </w:pPr>
      <w:r w:rsidRPr="008C3918">
        <w:rPr>
          <w:rFonts w:ascii="Times New Roman" w:eastAsia="Calibri" w:hAnsi="Times New Roman" w:cs="Times New Roman"/>
          <w:sz w:val="28"/>
          <w:szCs w:val="28"/>
        </w:rPr>
        <w:t>внутриопухолевое облучение с внедрением в ткань специально сконструированого диффузора;</w:t>
      </w:r>
    </w:p>
    <w:p w:rsidR="000516D7" w:rsidRPr="008C3918" w:rsidRDefault="008D2E1E" w:rsidP="008C3918">
      <w:pPr>
        <w:spacing w:after="0" w:line="240" w:lineRule="auto"/>
        <w:ind w:firstLine="709"/>
        <w:jc w:val="both"/>
        <w:rPr>
          <w:rFonts w:ascii="Times New Roman" w:eastAsia="Calibri" w:hAnsi="Times New Roman" w:cs="Times New Roman"/>
          <w:sz w:val="28"/>
          <w:szCs w:val="28"/>
        </w:rPr>
      </w:pPr>
      <w:r w:rsidRPr="008C3918">
        <w:rPr>
          <w:rFonts w:ascii="Times New Roman" w:eastAsia="Calibri" w:hAnsi="Times New Roman" w:cs="Times New Roman"/>
          <w:sz w:val="28"/>
          <w:szCs w:val="28"/>
        </w:rPr>
        <w:t>смешанное облучение, т.е. сочетание поверхностного и внутритканевого облучения, проводимых последовательно или одновременно (при лечении распространенных, преимущественно экзофитных опухолей).</w:t>
      </w:r>
    </w:p>
    <w:p w:rsidR="000516D7" w:rsidRDefault="008D2E1E" w:rsidP="00B148BB">
      <w:pPr>
        <w:pStyle w:val="a5"/>
        <w:spacing w:after="0" w:line="240" w:lineRule="auto"/>
        <w:ind w:left="0" w:firstLine="709"/>
        <w:jc w:val="both"/>
        <w:rPr>
          <w:rFonts w:ascii="Times New Roman" w:eastAsia="Calibri" w:hAnsi="Times New Roman" w:cs="Times New Roman"/>
          <w:sz w:val="28"/>
          <w:szCs w:val="28"/>
        </w:rPr>
      </w:pPr>
      <w:r w:rsidRPr="00DB11FC">
        <w:rPr>
          <w:rFonts w:ascii="Times New Roman" w:eastAsia="Calibri" w:hAnsi="Times New Roman" w:cs="Times New Roman"/>
          <w:sz w:val="28"/>
          <w:szCs w:val="28"/>
        </w:rPr>
        <w:t>С целью защиты здоровой кожи, окружающей опухоль, и глаз пациента при облучениим используют специальные защитные экраны из плотной темной бумаги.</w:t>
      </w:r>
    </w:p>
    <w:p w:rsidR="000516D7" w:rsidRDefault="008D2E1E" w:rsidP="00B148BB">
      <w:pPr>
        <w:pStyle w:val="a5"/>
        <w:spacing w:after="0" w:line="240" w:lineRule="auto"/>
        <w:ind w:left="0" w:firstLine="709"/>
        <w:jc w:val="both"/>
        <w:rPr>
          <w:rFonts w:ascii="Times New Roman" w:eastAsia="Calibri" w:hAnsi="Times New Roman" w:cs="Times New Roman"/>
          <w:sz w:val="28"/>
          <w:szCs w:val="28"/>
        </w:rPr>
      </w:pPr>
      <w:r w:rsidRPr="00DB11FC">
        <w:rPr>
          <w:rFonts w:ascii="Times New Roman" w:eastAsia="Calibri" w:hAnsi="Times New Roman" w:cs="Times New Roman"/>
          <w:sz w:val="28"/>
          <w:szCs w:val="28"/>
        </w:rPr>
        <w:t>При лечении опухолей кожи и нижней губы в качестве премедикации применяют анальгетики и седативные препараты.</w:t>
      </w:r>
    </w:p>
    <w:p w:rsidR="000516D7" w:rsidRDefault="008D2E1E" w:rsidP="00B148BB">
      <w:pPr>
        <w:pStyle w:val="a5"/>
        <w:spacing w:after="0" w:line="240" w:lineRule="auto"/>
        <w:ind w:left="0" w:firstLine="709"/>
        <w:jc w:val="both"/>
        <w:rPr>
          <w:rFonts w:ascii="Times New Roman" w:eastAsia="Calibri" w:hAnsi="Times New Roman" w:cs="Times New Roman"/>
          <w:sz w:val="28"/>
          <w:szCs w:val="28"/>
        </w:rPr>
      </w:pPr>
      <w:r w:rsidRPr="00DB11FC">
        <w:rPr>
          <w:rFonts w:ascii="Times New Roman" w:eastAsia="Calibri" w:hAnsi="Times New Roman" w:cs="Times New Roman"/>
          <w:sz w:val="28"/>
          <w:szCs w:val="28"/>
        </w:rPr>
        <w:t>Первый сеанс облучения начинают через 2</w:t>
      </w:r>
      <w:r w:rsidR="00E36A16">
        <w:rPr>
          <w:rFonts w:ascii="Times New Roman" w:eastAsia="Calibri" w:hAnsi="Times New Roman" w:cs="Times New Roman"/>
          <w:sz w:val="28"/>
          <w:szCs w:val="28"/>
          <w:lang w:val="ru-RU"/>
        </w:rPr>
        <w:t>-</w:t>
      </w:r>
      <w:r w:rsidRPr="00DB11FC">
        <w:rPr>
          <w:rFonts w:ascii="Times New Roman" w:eastAsia="Calibri" w:hAnsi="Times New Roman" w:cs="Times New Roman"/>
          <w:sz w:val="28"/>
          <w:szCs w:val="28"/>
        </w:rPr>
        <w:t xml:space="preserve">4 ч после введения </w:t>
      </w:r>
      <w:r w:rsidR="00A30829">
        <w:rPr>
          <w:rFonts w:ascii="Times New Roman" w:hAnsi="Times New Roman" w:cs="Times New Roman"/>
          <w:sz w:val="28"/>
          <w:szCs w:val="28"/>
          <w:lang w:val="ru-RU"/>
        </w:rPr>
        <w:t>ФС</w:t>
      </w:r>
      <w:r w:rsidR="00F94A7C">
        <w:rPr>
          <w:rFonts w:ascii="Times New Roman" w:eastAsia="Calibri" w:hAnsi="Times New Roman" w:cs="Times New Roman"/>
          <w:sz w:val="28"/>
          <w:szCs w:val="28"/>
        </w:rPr>
        <w:t>. Количество сеансов:</w:t>
      </w:r>
      <w:r w:rsidR="00F94A7C">
        <w:rPr>
          <w:rFonts w:ascii="Times New Roman" w:eastAsia="Calibri" w:hAnsi="Times New Roman" w:cs="Times New Roman"/>
          <w:sz w:val="28"/>
          <w:szCs w:val="28"/>
          <w:lang w:val="ru-RU"/>
        </w:rPr>
        <w:t xml:space="preserve">от </w:t>
      </w:r>
      <w:r w:rsidRPr="00DB11FC">
        <w:rPr>
          <w:rFonts w:ascii="Times New Roman" w:eastAsia="Calibri" w:hAnsi="Times New Roman" w:cs="Times New Roman"/>
          <w:sz w:val="28"/>
          <w:szCs w:val="28"/>
        </w:rPr>
        <w:t>1</w:t>
      </w:r>
      <w:r w:rsidR="00F94A7C">
        <w:rPr>
          <w:rFonts w:ascii="Times New Roman" w:eastAsia="Calibri" w:hAnsi="Times New Roman" w:cs="Times New Roman"/>
          <w:sz w:val="28"/>
          <w:szCs w:val="28"/>
          <w:lang w:val="ru-RU"/>
        </w:rPr>
        <w:t xml:space="preserve"> до </w:t>
      </w:r>
      <w:r w:rsidR="00E36A16">
        <w:rPr>
          <w:rFonts w:ascii="Times New Roman" w:eastAsia="Calibri" w:hAnsi="Times New Roman" w:cs="Times New Roman"/>
          <w:sz w:val="28"/>
          <w:szCs w:val="28"/>
        </w:rPr>
        <w:t>10 с интервалом 24</w:t>
      </w:r>
      <w:r w:rsidR="00E36A16">
        <w:rPr>
          <w:rFonts w:ascii="Times New Roman" w:eastAsia="Calibri" w:hAnsi="Times New Roman" w:cs="Times New Roman"/>
          <w:sz w:val="28"/>
          <w:szCs w:val="28"/>
          <w:lang w:val="ru-RU"/>
        </w:rPr>
        <w:t xml:space="preserve"> - </w:t>
      </w:r>
      <w:r w:rsidRPr="00DB11FC">
        <w:rPr>
          <w:rFonts w:ascii="Times New Roman" w:eastAsia="Calibri" w:hAnsi="Times New Roman" w:cs="Times New Roman"/>
          <w:sz w:val="28"/>
          <w:szCs w:val="28"/>
        </w:rPr>
        <w:t>48 ч.</w:t>
      </w:r>
    </w:p>
    <w:p w:rsidR="004A59CF" w:rsidRPr="00370423" w:rsidRDefault="00500852" w:rsidP="00370423">
      <w:pPr>
        <w:spacing w:after="0" w:line="240" w:lineRule="auto"/>
        <w:jc w:val="both"/>
        <w:rPr>
          <w:rFonts w:ascii="Times New Roman" w:eastAsia="Calibri" w:hAnsi="Times New Roman" w:cs="Times New Roman"/>
          <w:sz w:val="28"/>
          <w:szCs w:val="28"/>
          <w:lang w:val="ru-RU"/>
        </w:rPr>
      </w:pPr>
      <w:r w:rsidRPr="00370423">
        <w:rPr>
          <w:rFonts w:ascii="Times New Roman" w:hAnsi="Times New Roman" w:cs="Times New Roman"/>
          <w:b/>
          <w:sz w:val="28"/>
          <w:szCs w:val="28"/>
          <w:lang w:val="ru-RU"/>
        </w:rPr>
        <w:t>Осложнения проведенного лечения</w:t>
      </w:r>
    </w:p>
    <w:p w:rsidR="004A59CF" w:rsidRPr="00DB11FC" w:rsidRDefault="004A59CF" w:rsidP="00E36A16">
      <w:pPr>
        <w:pStyle w:val="a4"/>
        <w:shd w:val="clear" w:color="auto" w:fill="FFFFFF"/>
        <w:spacing w:after="0"/>
        <w:ind w:firstLine="709"/>
        <w:jc w:val="both"/>
        <w:rPr>
          <w:sz w:val="28"/>
          <w:szCs w:val="28"/>
          <w:lang w:val="ru-RU"/>
        </w:rPr>
      </w:pPr>
      <w:r w:rsidRPr="00DB11FC">
        <w:rPr>
          <w:sz w:val="28"/>
          <w:szCs w:val="28"/>
          <w:lang w:val="ru-RU"/>
        </w:rPr>
        <w:t xml:space="preserve">Во время проведения процедуры ФДТ возможен болевой синдром различной степени выраженности, редко отмечается повышение температуры до субфебрильных цифр на 2 сутки после операции, что может быть следствием развития </w:t>
      </w:r>
      <w:r w:rsidRPr="00CA397E">
        <w:rPr>
          <w:sz w:val="28"/>
          <w:szCs w:val="28"/>
          <w:lang w:val="ru-RU"/>
        </w:rPr>
        <w:t xml:space="preserve">асептического воспаления </w:t>
      </w:r>
      <w:r w:rsidR="00DB11FC" w:rsidRPr="00CA397E">
        <w:rPr>
          <w:sz w:val="28"/>
          <w:szCs w:val="28"/>
          <w:lang w:val="ru-RU"/>
        </w:rPr>
        <w:t>после внутриполостного проведения</w:t>
      </w:r>
      <w:r w:rsidRPr="00CA397E">
        <w:rPr>
          <w:sz w:val="28"/>
          <w:szCs w:val="28"/>
          <w:lang w:val="ru-RU"/>
        </w:rPr>
        <w:t xml:space="preserve"> ФДТ.</w:t>
      </w:r>
    </w:p>
    <w:p w:rsidR="008D2E1E" w:rsidRPr="00DB11FC" w:rsidRDefault="008D2E1E" w:rsidP="00E36A16">
      <w:pPr>
        <w:pStyle w:val="a4"/>
        <w:shd w:val="clear" w:color="auto" w:fill="FFFFFF"/>
        <w:spacing w:after="0"/>
        <w:ind w:firstLine="709"/>
        <w:jc w:val="both"/>
        <w:rPr>
          <w:sz w:val="28"/>
          <w:szCs w:val="28"/>
          <w:lang w:val="ru-RU"/>
        </w:rPr>
      </w:pPr>
      <w:r w:rsidRPr="00DB11FC">
        <w:rPr>
          <w:sz w:val="28"/>
          <w:szCs w:val="28"/>
        </w:rPr>
        <w:t xml:space="preserve">Возможны аллергические реакции.В течение 1–2 мес после введения </w:t>
      </w:r>
      <w:r w:rsidR="00A30829">
        <w:rPr>
          <w:sz w:val="28"/>
          <w:szCs w:val="28"/>
          <w:lang w:val="ru-RU"/>
        </w:rPr>
        <w:t>ФС</w:t>
      </w:r>
      <w:r w:rsidRPr="00DB11FC">
        <w:rPr>
          <w:sz w:val="28"/>
          <w:szCs w:val="28"/>
        </w:rPr>
        <w:t xml:space="preserve"> при воздействии солнечного света возможны фототоксические реакции кожи.При проведении сеанса ФДТ возможны болевые ощущения различной степени выраженности (от чувства жжения до резких болей) в зоне облучения. Болевые ощущения в зоне воздействия могут сохраняться от нескольких часов до 1 сут.В редких случаях возможны кратковременное транзиторное повышение температуры тела и АД, а также герпетические высыпания в области губ.</w:t>
      </w:r>
    </w:p>
    <w:p w:rsidR="002D21C2" w:rsidRPr="002D21C2" w:rsidRDefault="002D21C2" w:rsidP="002D21C2">
      <w:pPr>
        <w:spacing w:after="0" w:line="240" w:lineRule="auto"/>
        <w:ind w:firstLine="709"/>
        <w:jc w:val="both"/>
        <w:rPr>
          <w:rFonts w:ascii="Times New Roman" w:hAnsi="Times New Roman" w:cs="Times New Roman"/>
          <w:sz w:val="28"/>
          <w:szCs w:val="28"/>
          <w:lang w:val="ru-RU"/>
        </w:rPr>
      </w:pPr>
      <w:r w:rsidRPr="001A7D2F">
        <w:rPr>
          <w:rFonts w:ascii="Times New Roman" w:hAnsi="Times New Roman" w:cs="Times New Roman"/>
          <w:sz w:val="28"/>
          <w:szCs w:val="28"/>
          <w:lang w:val="ru-RU"/>
        </w:rPr>
        <w:t>Пациент после проведения процедуры ФДТ подлежит продолжению наблюдения на амбулаторном этапе в соответствии с индивидуальной программой лечения, разработанной в условиях онкологического центра. При повышении температуры до субфебрильных цифр, т</w:t>
      </w:r>
      <w:r w:rsidR="00912FE2" w:rsidRPr="001A7D2F">
        <w:rPr>
          <w:rFonts w:ascii="Times New Roman" w:hAnsi="Times New Roman" w:cs="Times New Roman"/>
          <w:sz w:val="28"/>
          <w:szCs w:val="28"/>
          <w:lang w:val="ru-RU"/>
        </w:rPr>
        <w:t>р</w:t>
      </w:r>
      <w:r w:rsidRPr="001A7D2F">
        <w:rPr>
          <w:rFonts w:ascii="Times New Roman" w:hAnsi="Times New Roman" w:cs="Times New Roman"/>
          <w:sz w:val="28"/>
          <w:szCs w:val="28"/>
          <w:lang w:val="ru-RU"/>
        </w:rPr>
        <w:t xml:space="preserve">анзиторном повышении </w:t>
      </w:r>
      <w:r w:rsidR="00912FE2" w:rsidRPr="001A7D2F">
        <w:rPr>
          <w:rFonts w:ascii="Times New Roman" w:hAnsi="Times New Roman" w:cs="Times New Roman"/>
          <w:sz w:val="28"/>
          <w:szCs w:val="28"/>
          <w:lang w:val="ru-RU"/>
        </w:rPr>
        <w:t>АД специальное лечение не требуется</w:t>
      </w:r>
      <w:r w:rsidR="00DC066E" w:rsidRPr="001A7D2F">
        <w:rPr>
          <w:rFonts w:ascii="Times New Roman" w:hAnsi="Times New Roman" w:cs="Times New Roman"/>
          <w:sz w:val="28"/>
          <w:szCs w:val="28"/>
          <w:lang w:val="ru-RU"/>
        </w:rPr>
        <w:t>,</w:t>
      </w:r>
      <w:r w:rsidRPr="001A7D2F">
        <w:rPr>
          <w:rFonts w:ascii="Times New Roman" w:hAnsi="Times New Roman" w:cs="Times New Roman"/>
          <w:sz w:val="28"/>
          <w:szCs w:val="28"/>
          <w:lang w:val="ru-RU"/>
        </w:rPr>
        <w:t xml:space="preserve"> продолжаются мероприятия </w:t>
      </w:r>
      <w:r w:rsidR="00912FE2" w:rsidRPr="001A7D2F">
        <w:rPr>
          <w:rFonts w:ascii="Times New Roman" w:hAnsi="Times New Roman" w:cs="Times New Roman"/>
          <w:sz w:val="28"/>
          <w:szCs w:val="28"/>
          <w:lang w:val="ru-RU"/>
        </w:rPr>
        <w:t>в соответствии</w:t>
      </w:r>
      <w:r w:rsidR="00912FE2">
        <w:rPr>
          <w:rFonts w:ascii="Times New Roman" w:hAnsi="Times New Roman" w:cs="Times New Roman"/>
          <w:sz w:val="28"/>
          <w:szCs w:val="28"/>
          <w:lang w:val="ru-RU"/>
        </w:rPr>
        <w:t xml:space="preserve"> с разработанной программой. </w:t>
      </w:r>
      <w:r w:rsidR="00912FE2" w:rsidRPr="00912FE2">
        <w:rPr>
          <w:rFonts w:ascii="Times New Roman" w:hAnsi="Times New Roman" w:cs="Times New Roman"/>
          <w:sz w:val="28"/>
          <w:szCs w:val="28"/>
          <w:lang w:val="ru-RU"/>
        </w:rPr>
        <w:t>В целом частота осложнений не превышает 5%.</w:t>
      </w:r>
    </w:p>
    <w:p w:rsidR="00500852" w:rsidRPr="00DB11FC" w:rsidRDefault="00500852" w:rsidP="00370423">
      <w:pPr>
        <w:spacing w:after="0" w:line="240" w:lineRule="auto"/>
        <w:jc w:val="both"/>
        <w:rPr>
          <w:rFonts w:ascii="Times New Roman" w:hAnsi="Times New Roman" w:cs="Times New Roman"/>
          <w:b/>
          <w:sz w:val="28"/>
          <w:szCs w:val="28"/>
          <w:lang w:val="ru-RU"/>
        </w:rPr>
      </w:pPr>
      <w:r w:rsidRPr="00DB11FC">
        <w:rPr>
          <w:rFonts w:ascii="Times New Roman" w:hAnsi="Times New Roman" w:cs="Times New Roman"/>
          <w:b/>
          <w:sz w:val="28"/>
          <w:szCs w:val="28"/>
          <w:lang w:val="ru-RU"/>
        </w:rPr>
        <w:t>Дальнейшее ведение</w:t>
      </w:r>
      <w:r w:rsidR="00E36A16">
        <w:rPr>
          <w:rFonts w:ascii="Times New Roman" w:hAnsi="Times New Roman" w:cs="Times New Roman"/>
          <w:b/>
          <w:sz w:val="28"/>
          <w:szCs w:val="28"/>
          <w:lang w:val="ru-RU"/>
        </w:rPr>
        <w:t>:</w:t>
      </w:r>
    </w:p>
    <w:p w:rsidR="005D16C2" w:rsidRPr="00E36A16" w:rsidRDefault="005D16C2" w:rsidP="00666950">
      <w:pPr>
        <w:pStyle w:val="a5"/>
        <w:numPr>
          <w:ilvl w:val="0"/>
          <w:numId w:val="31"/>
        </w:numPr>
        <w:shd w:val="clear" w:color="auto" w:fill="FFFFFF"/>
        <w:tabs>
          <w:tab w:val="left" w:pos="567"/>
        </w:tabs>
        <w:spacing w:after="0" w:line="240" w:lineRule="auto"/>
        <w:ind w:left="0" w:firstLine="0"/>
        <w:jc w:val="both"/>
        <w:rPr>
          <w:rFonts w:ascii="Times New Roman" w:eastAsia="Times New Roman" w:hAnsi="Times New Roman" w:cs="Times New Roman"/>
          <w:sz w:val="28"/>
          <w:szCs w:val="28"/>
          <w:lang w:val="ru-RU" w:eastAsia="lt-LT"/>
        </w:rPr>
      </w:pPr>
      <w:r w:rsidRPr="00E36A16">
        <w:rPr>
          <w:rFonts w:ascii="Times New Roman" w:eastAsia="Times New Roman" w:hAnsi="Times New Roman" w:cs="Times New Roman"/>
          <w:sz w:val="28"/>
          <w:szCs w:val="28"/>
          <w:lang w:val="ru-RU" w:eastAsia="lt-LT"/>
        </w:rPr>
        <w:t>Перед началом процедуры всех больных оповещают о соблюдении светового режима и фиксируют это в амбулаторной карте пациента</w:t>
      </w:r>
      <w:r w:rsidR="00A90B58" w:rsidRPr="00E36A16">
        <w:rPr>
          <w:rFonts w:ascii="Times New Roman" w:eastAsia="Times New Roman" w:hAnsi="Times New Roman" w:cs="Times New Roman"/>
          <w:sz w:val="28"/>
          <w:szCs w:val="28"/>
          <w:lang w:val="ru-RU" w:eastAsia="lt-LT"/>
        </w:rPr>
        <w:t>.</w:t>
      </w:r>
    </w:p>
    <w:p w:rsidR="005D16C2" w:rsidRPr="00E36A16" w:rsidRDefault="005D16C2" w:rsidP="00666950">
      <w:pPr>
        <w:pStyle w:val="a5"/>
        <w:numPr>
          <w:ilvl w:val="0"/>
          <w:numId w:val="31"/>
        </w:numPr>
        <w:shd w:val="clear" w:color="auto" w:fill="FFFFFF"/>
        <w:tabs>
          <w:tab w:val="left" w:pos="567"/>
        </w:tabs>
        <w:spacing w:after="0" w:line="240" w:lineRule="auto"/>
        <w:ind w:left="0" w:firstLine="0"/>
        <w:jc w:val="both"/>
        <w:rPr>
          <w:rFonts w:ascii="Times New Roman" w:eastAsia="Times New Roman" w:hAnsi="Times New Roman" w:cs="Times New Roman"/>
          <w:sz w:val="28"/>
          <w:szCs w:val="28"/>
          <w:lang w:val="ru-RU" w:eastAsia="lt-LT"/>
        </w:rPr>
      </w:pPr>
      <w:r w:rsidRPr="00E36A16">
        <w:rPr>
          <w:rFonts w:ascii="Times New Roman" w:eastAsia="Times New Roman" w:hAnsi="Times New Roman" w:cs="Times New Roman"/>
          <w:sz w:val="28"/>
          <w:szCs w:val="28"/>
          <w:lang w:val="ru-RU" w:eastAsia="lt-LT"/>
        </w:rPr>
        <w:t>После проведения терапии первые два дня необходимо максимально оградить себя от нахождения на открытом солнце во избежание возникновения ожогов. Можно использовать светозащитные мази, которые позволяют уменьшить продолжительность фототоксичных реакций на коже.</w:t>
      </w:r>
      <w:r w:rsidR="00A90B58" w:rsidRPr="00E36A16">
        <w:rPr>
          <w:rFonts w:ascii="Times New Roman" w:eastAsia="Times New Roman" w:hAnsi="Times New Roman" w:cs="Times New Roman"/>
          <w:sz w:val="28"/>
          <w:szCs w:val="28"/>
          <w:lang w:val="ru-RU" w:eastAsia="lt-LT"/>
        </w:rPr>
        <w:t xml:space="preserve"> Д</w:t>
      </w:r>
      <w:r w:rsidRPr="00E36A16">
        <w:rPr>
          <w:rFonts w:ascii="Times New Roman" w:eastAsia="Times New Roman" w:hAnsi="Times New Roman" w:cs="Times New Roman"/>
          <w:sz w:val="28"/>
          <w:szCs w:val="28"/>
          <w:lang w:val="ru-RU" w:eastAsia="lt-LT"/>
        </w:rPr>
        <w:t>ля предотвращения кожной чувствительности назначают приём бета-каротина и комплекса витаминов А, Е, С.</w:t>
      </w:r>
    </w:p>
    <w:p w:rsidR="005D16C2" w:rsidRPr="00E36A16" w:rsidRDefault="005D16C2" w:rsidP="00666950">
      <w:pPr>
        <w:pStyle w:val="a5"/>
        <w:numPr>
          <w:ilvl w:val="0"/>
          <w:numId w:val="31"/>
        </w:numPr>
        <w:shd w:val="clear" w:color="auto" w:fill="FFFFFF"/>
        <w:tabs>
          <w:tab w:val="left" w:pos="567"/>
        </w:tabs>
        <w:spacing w:after="0" w:line="240" w:lineRule="auto"/>
        <w:ind w:left="0" w:firstLine="0"/>
        <w:jc w:val="both"/>
        <w:rPr>
          <w:rFonts w:ascii="Times New Roman" w:eastAsia="Times New Roman" w:hAnsi="Times New Roman" w:cs="Times New Roman"/>
          <w:sz w:val="28"/>
          <w:szCs w:val="28"/>
          <w:lang w:val="ru-RU" w:eastAsia="lt-LT"/>
        </w:rPr>
      </w:pPr>
      <w:r w:rsidRPr="00E36A16">
        <w:rPr>
          <w:rFonts w:ascii="Times New Roman" w:eastAsia="Times New Roman" w:hAnsi="Times New Roman" w:cs="Times New Roman"/>
          <w:sz w:val="28"/>
          <w:szCs w:val="28"/>
          <w:lang w:val="ru-RU" w:eastAsia="lt-LT"/>
        </w:rPr>
        <w:t>Пациенту необходимо иметь очки светозащитные после процедуры ФДТ</w:t>
      </w:r>
      <w:r w:rsidR="00A90B58" w:rsidRPr="00E36A16">
        <w:rPr>
          <w:rFonts w:ascii="Times New Roman" w:eastAsia="Times New Roman" w:hAnsi="Times New Roman" w:cs="Times New Roman"/>
          <w:sz w:val="28"/>
          <w:szCs w:val="28"/>
          <w:lang w:val="ru-RU" w:eastAsia="lt-LT"/>
        </w:rPr>
        <w:t>.</w:t>
      </w:r>
    </w:p>
    <w:p w:rsidR="005D16C2" w:rsidRPr="00E36A16" w:rsidRDefault="005D16C2" w:rsidP="00666950">
      <w:pPr>
        <w:pStyle w:val="a5"/>
        <w:numPr>
          <w:ilvl w:val="0"/>
          <w:numId w:val="31"/>
        </w:numPr>
        <w:shd w:val="clear" w:color="auto" w:fill="FFFFFF"/>
        <w:tabs>
          <w:tab w:val="left" w:pos="567"/>
        </w:tabs>
        <w:spacing w:after="0" w:line="240" w:lineRule="auto"/>
        <w:ind w:left="0" w:firstLine="0"/>
        <w:jc w:val="both"/>
        <w:rPr>
          <w:rFonts w:ascii="Times New Roman" w:eastAsia="Times New Roman" w:hAnsi="Times New Roman" w:cs="Times New Roman"/>
          <w:sz w:val="28"/>
          <w:szCs w:val="28"/>
          <w:lang w:val="ru-RU" w:eastAsia="lt-LT"/>
        </w:rPr>
      </w:pPr>
      <w:r w:rsidRPr="00E36A16">
        <w:rPr>
          <w:rFonts w:ascii="Times New Roman" w:eastAsia="Times New Roman" w:hAnsi="Times New Roman" w:cs="Times New Roman"/>
          <w:sz w:val="28"/>
          <w:szCs w:val="28"/>
          <w:lang w:val="ru-RU" w:eastAsia="lt-LT"/>
        </w:rPr>
        <w:t>Головной убор при выходе на улицу, одежду, максимально закрывающую кожные покровы</w:t>
      </w:r>
      <w:r w:rsidR="00A90B58" w:rsidRPr="00E36A16">
        <w:rPr>
          <w:rFonts w:ascii="Times New Roman" w:eastAsia="Times New Roman" w:hAnsi="Times New Roman" w:cs="Times New Roman"/>
          <w:sz w:val="28"/>
          <w:szCs w:val="28"/>
          <w:lang w:val="ru-RU" w:eastAsia="lt-LT"/>
        </w:rPr>
        <w:t>.</w:t>
      </w:r>
    </w:p>
    <w:p w:rsidR="005D16C2" w:rsidRPr="00E36A16" w:rsidRDefault="005D16C2" w:rsidP="00666950">
      <w:pPr>
        <w:pStyle w:val="a5"/>
        <w:numPr>
          <w:ilvl w:val="0"/>
          <w:numId w:val="31"/>
        </w:numPr>
        <w:shd w:val="clear" w:color="auto" w:fill="FFFFFF"/>
        <w:tabs>
          <w:tab w:val="left" w:pos="567"/>
        </w:tabs>
        <w:spacing w:after="0" w:line="240" w:lineRule="auto"/>
        <w:ind w:left="0" w:firstLine="0"/>
        <w:jc w:val="both"/>
        <w:rPr>
          <w:rFonts w:ascii="Times New Roman" w:eastAsia="Times New Roman" w:hAnsi="Times New Roman" w:cs="Times New Roman"/>
          <w:sz w:val="28"/>
          <w:szCs w:val="28"/>
          <w:lang w:val="ru-RU" w:eastAsia="lt-LT"/>
        </w:rPr>
      </w:pPr>
      <w:r w:rsidRPr="00E36A16">
        <w:rPr>
          <w:rFonts w:ascii="Times New Roman" w:eastAsia="Times New Roman" w:hAnsi="Times New Roman" w:cs="Times New Roman"/>
          <w:sz w:val="28"/>
          <w:szCs w:val="28"/>
          <w:lang w:val="ru-RU" w:eastAsia="lt-LT"/>
        </w:rPr>
        <w:t>После процедуры в домашних условиях не рекомендуется в течение 25-28 часов смотреть телевизор, компьютер. Возможно нахождение в комнате с освещением 40ВТ</w:t>
      </w:r>
      <w:r w:rsidR="00A90B58" w:rsidRPr="00E36A16">
        <w:rPr>
          <w:rFonts w:ascii="Times New Roman" w:eastAsia="Times New Roman" w:hAnsi="Times New Roman" w:cs="Times New Roman"/>
          <w:sz w:val="28"/>
          <w:szCs w:val="28"/>
          <w:lang w:val="ru-RU" w:eastAsia="lt-LT"/>
        </w:rPr>
        <w:t>.</w:t>
      </w:r>
    </w:p>
    <w:p w:rsidR="005D16C2" w:rsidRPr="00E36A16" w:rsidRDefault="005D16C2" w:rsidP="00666950">
      <w:pPr>
        <w:pStyle w:val="a5"/>
        <w:numPr>
          <w:ilvl w:val="0"/>
          <w:numId w:val="31"/>
        </w:numPr>
        <w:shd w:val="clear" w:color="auto" w:fill="FFFFFF"/>
        <w:tabs>
          <w:tab w:val="left" w:pos="567"/>
        </w:tabs>
        <w:spacing w:after="0" w:line="240" w:lineRule="auto"/>
        <w:ind w:left="0" w:firstLine="0"/>
        <w:jc w:val="both"/>
        <w:rPr>
          <w:rFonts w:ascii="Times New Roman" w:eastAsia="Times New Roman" w:hAnsi="Times New Roman" w:cs="Times New Roman"/>
          <w:sz w:val="28"/>
          <w:szCs w:val="28"/>
          <w:lang w:val="ru-RU" w:eastAsia="lt-LT"/>
        </w:rPr>
      </w:pPr>
      <w:r w:rsidRPr="00E36A16">
        <w:rPr>
          <w:rFonts w:ascii="Times New Roman" w:eastAsia="Times New Roman" w:hAnsi="Times New Roman" w:cs="Times New Roman"/>
          <w:sz w:val="28"/>
          <w:szCs w:val="28"/>
          <w:lang w:val="ru-RU" w:eastAsia="lt-LT"/>
        </w:rPr>
        <w:t>Рекомендована индивидуальная диета и дополнительные методы лечения (строго индивидуально согласно рекомендациям лечащего врача)</w:t>
      </w:r>
      <w:r w:rsidR="00A90B58" w:rsidRPr="00E36A16">
        <w:rPr>
          <w:rFonts w:ascii="Times New Roman" w:eastAsia="Times New Roman" w:hAnsi="Times New Roman" w:cs="Times New Roman"/>
          <w:sz w:val="28"/>
          <w:szCs w:val="28"/>
          <w:lang w:val="ru-RU" w:eastAsia="lt-LT"/>
        </w:rPr>
        <w:t>.</w:t>
      </w:r>
    </w:p>
    <w:p w:rsidR="00492205" w:rsidRDefault="00492205" w:rsidP="00492205">
      <w:pPr>
        <w:spacing w:after="0" w:line="240" w:lineRule="auto"/>
        <w:jc w:val="both"/>
        <w:rPr>
          <w:rFonts w:ascii="Times New Roman" w:hAnsi="Times New Roman" w:cs="Times New Roman"/>
          <w:b/>
          <w:sz w:val="28"/>
          <w:szCs w:val="28"/>
          <w:lang w:val="ru-RU"/>
        </w:rPr>
      </w:pPr>
    </w:p>
    <w:p w:rsidR="00500852" w:rsidRPr="00492205" w:rsidRDefault="00500852" w:rsidP="005359C7">
      <w:pPr>
        <w:pStyle w:val="a5"/>
        <w:numPr>
          <w:ilvl w:val="0"/>
          <w:numId w:val="41"/>
        </w:numPr>
        <w:tabs>
          <w:tab w:val="left" w:pos="426"/>
        </w:tabs>
        <w:spacing w:after="0" w:line="240" w:lineRule="auto"/>
        <w:ind w:left="0" w:firstLine="0"/>
        <w:jc w:val="both"/>
        <w:rPr>
          <w:rFonts w:ascii="Times New Roman" w:hAnsi="Times New Roman" w:cs="Times New Roman"/>
          <w:b/>
          <w:sz w:val="28"/>
          <w:szCs w:val="28"/>
          <w:lang w:val="ru-RU"/>
        </w:rPr>
      </w:pPr>
      <w:r w:rsidRPr="00492205">
        <w:rPr>
          <w:rFonts w:ascii="Times New Roman" w:hAnsi="Times New Roman" w:cs="Times New Roman"/>
          <w:b/>
          <w:sz w:val="28"/>
          <w:szCs w:val="28"/>
          <w:lang w:val="ru-RU"/>
        </w:rPr>
        <w:t>Индикаторы эффективности процедуры</w:t>
      </w:r>
      <w:r w:rsidR="008C3918">
        <w:rPr>
          <w:rFonts w:ascii="Times New Roman" w:hAnsi="Times New Roman" w:cs="Times New Roman"/>
          <w:b/>
          <w:sz w:val="28"/>
          <w:szCs w:val="28"/>
          <w:lang w:val="ru-RU"/>
        </w:rPr>
        <w:t>:</w:t>
      </w:r>
    </w:p>
    <w:p w:rsidR="00992DAB" w:rsidRPr="00DB11FC" w:rsidRDefault="008C3918" w:rsidP="008C3918">
      <w:pPr>
        <w:tabs>
          <w:tab w:val="left" w:pos="426"/>
        </w:tabs>
        <w:spacing w:after="0" w:line="240" w:lineRule="auto"/>
        <w:jc w:val="both"/>
        <w:rPr>
          <w:rFonts w:ascii="Times New Roman" w:hAnsi="Times New Roman" w:cs="Times New Roman"/>
          <w:b/>
          <w:sz w:val="28"/>
          <w:szCs w:val="28"/>
        </w:rPr>
      </w:pPr>
      <w:r>
        <w:rPr>
          <w:rFonts w:ascii="Times New Roman" w:eastAsia="TimesNewRoman" w:hAnsi="Times New Roman" w:cs="Times New Roman"/>
          <w:sz w:val="28"/>
          <w:szCs w:val="28"/>
          <w:lang w:val="ru-RU"/>
        </w:rPr>
        <w:tab/>
      </w:r>
      <w:r w:rsidR="00992DAB" w:rsidRPr="00DB11FC">
        <w:rPr>
          <w:rFonts w:ascii="Times New Roman" w:eastAsia="TimesNewRoman" w:hAnsi="Times New Roman" w:cs="Times New Roman"/>
          <w:sz w:val="28"/>
          <w:szCs w:val="28"/>
        </w:rPr>
        <w:t>Оценка результатов проведенной ФДТ опухоли</w:t>
      </w:r>
      <w:r w:rsidR="00992DAB" w:rsidRPr="00DB11FC">
        <w:rPr>
          <w:rFonts w:ascii="Times New Roman" w:eastAsia="TimesNewRoman" w:hAnsi="Times New Roman" w:cs="Times New Roman"/>
          <w:sz w:val="28"/>
          <w:szCs w:val="28"/>
          <w:lang w:val="ru-RU"/>
        </w:rPr>
        <w:t xml:space="preserve"> должна </w:t>
      </w:r>
      <w:r w:rsidR="00992DAB" w:rsidRPr="00DB11FC">
        <w:rPr>
          <w:rFonts w:ascii="Times New Roman" w:eastAsia="TimesNewRoman" w:hAnsi="Times New Roman" w:cs="Times New Roman"/>
          <w:sz w:val="28"/>
          <w:szCs w:val="28"/>
        </w:rPr>
        <w:t>производит</w:t>
      </w:r>
      <w:r w:rsidR="00992DAB" w:rsidRPr="00DB11FC">
        <w:rPr>
          <w:rFonts w:ascii="Times New Roman" w:eastAsia="TimesNewRoman" w:hAnsi="Times New Roman" w:cs="Times New Roman"/>
          <w:sz w:val="28"/>
          <w:szCs w:val="28"/>
          <w:lang w:val="ru-RU"/>
        </w:rPr>
        <w:t>ь</w:t>
      </w:r>
      <w:r w:rsidR="00992DAB" w:rsidRPr="00DB11FC">
        <w:rPr>
          <w:rFonts w:ascii="Times New Roman" w:eastAsia="TimesNewRoman" w:hAnsi="Times New Roman" w:cs="Times New Roman"/>
          <w:sz w:val="28"/>
          <w:szCs w:val="28"/>
        </w:rPr>
        <w:t xml:space="preserve">ся </w:t>
      </w:r>
      <w:r w:rsidR="00992DAB" w:rsidRPr="00DB11FC">
        <w:rPr>
          <w:rFonts w:ascii="Times New Roman" w:eastAsia="TimesNewRoman" w:hAnsi="Times New Roman" w:cs="Times New Roman"/>
          <w:sz w:val="28"/>
          <w:szCs w:val="28"/>
          <w:lang w:val="ru-RU"/>
        </w:rPr>
        <w:t xml:space="preserve">по системе </w:t>
      </w:r>
      <w:r w:rsidR="00992DAB" w:rsidRPr="00DB11FC">
        <w:rPr>
          <w:rFonts w:ascii="Times New Roman" w:hAnsi="Times New Roman" w:cs="Times New Roman"/>
          <w:b/>
          <w:sz w:val="28"/>
          <w:szCs w:val="28"/>
        </w:rPr>
        <w:t>RECIST</w:t>
      </w:r>
      <w:r w:rsidR="005F0767" w:rsidRPr="00DB11FC">
        <w:rPr>
          <w:rFonts w:ascii="Times New Roman" w:hAnsi="Times New Roman" w:cs="Times New Roman"/>
          <w:sz w:val="28"/>
          <w:szCs w:val="28"/>
        </w:rPr>
        <w:t>[</w:t>
      </w:r>
      <w:r w:rsidR="005F0767" w:rsidRPr="00DB11FC">
        <w:rPr>
          <w:rFonts w:ascii="Times New Roman" w:hAnsi="Times New Roman" w:cs="Times New Roman"/>
          <w:sz w:val="28"/>
          <w:szCs w:val="28"/>
          <w:lang w:val="ru-RU"/>
        </w:rPr>
        <w:t>35</w:t>
      </w:r>
      <w:r w:rsidR="005F0767" w:rsidRPr="00DB11FC">
        <w:rPr>
          <w:rFonts w:ascii="Times New Roman" w:hAnsi="Times New Roman" w:cs="Times New Roman"/>
          <w:sz w:val="28"/>
          <w:szCs w:val="28"/>
        </w:rPr>
        <w:t>]</w:t>
      </w:r>
      <w:r w:rsidR="00992DAB" w:rsidRPr="00DB11FC">
        <w:rPr>
          <w:rFonts w:ascii="Times New Roman" w:hAnsi="Times New Roman" w:cs="Times New Roman"/>
          <w:b/>
          <w:sz w:val="28"/>
          <w:szCs w:val="28"/>
        </w:rPr>
        <w:t>.</w:t>
      </w:r>
    </w:p>
    <w:p w:rsidR="00F51E59" w:rsidRPr="008C3918" w:rsidRDefault="008C3918" w:rsidP="008C3918">
      <w:pPr>
        <w:tabs>
          <w:tab w:val="left" w:pos="426"/>
        </w:tabs>
        <w:spacing w:after="0" w:line="240" w:lineRule="auto"/>
        <w:rPr>
          <w:rFonts w:ascii="Times New Roman" w:hAnsi="Times New Roman" w:cs="Times New Roman"/>
          <w:b/>
          <w:bCs/>
          <w:sz w:val="28"/>
          <w:szCs w:val="28"/>
          <w:lang w:val="ru-RU"/>
        </w:rPr>
      </w:pPr>
      <w:r>
        <w:rPr>
          <w:rFonts w:ascii="Times New Roman" w:hAnsi="Times New Roman" w:cs="Times New Roman"/>
          <w:b/>
          <w:bCs/>
          <w:sz w:val="28"/>
          <w:szCs w:val="28"/>
          <w:lang w:val="ru-RU"/>
        </w:rPr>
        <w:tab/>
      </w:r>
      <w:r w:rsidR="00F51E59" w:rsidRPr="00DB11FC">
        <w:rPr>
          <w:rFonts w:ascii="Times New Roman" w:hAnsi="Times New Roman" w:cs="Times New Roman"/>
          <w:b/>
          <w:bCs/>
          <w:sz w:val="28"/>
          <w:szCs w:val="28"/>
        </w:rPr>
        <w:t>Оценка ответа маркерных очагов</w:t>
      </w:r>
      <w:r>
        <w:rPr>
          <w:rFonts w:ascii="Times New Roman" w:hAnsi="Times New Roman" w:cs="Times New Roman"/>
          <w:b/>
          <w:bCs/>
          <w:sz w:val="28"/>
          <w:szCs w:val="28"/>
          <w:lang w:val="ru-RU"/>
        </w:rPr>
        <w:t>:</w:t>
      </w:r>
    </w:p>
    <w:p w:rsidR="00992DAB" w:rsidRPr="008C3918" w:rsidRDefault="008C3918" w:rsidP="008C3918">
      <w:pPr>
        <w:tabs>
          <w:tab w:val="left" w:pos="426"/>
        </w:tabs>
        <w:spacing w:after="0" w:line="240" w:lineRule="auto"/>
        <w:jc w:val="both"/>
        <w:rPr>
          <w:rFonts w:ascii="Times New Roman" w:hAnsi="Times New Roman" w:cs="Times New Roman"/>
          <w:sz w:val="28"/>
          <w:szCs w:val="28"/>
          <w:lang w:val="ru-RU"/>
        </w:rPr>
      </w:pPr>
      <w:r>
        <w:rPr>
          <w:rFonts w:ascii="Times New Roman" w:hAnsi="Times New Roman" w:cs="Times New Roman"/>
          <w:b/>
          <w:sz w:val="28"/>
          <w:szCs w:val="28"/>
          <w:lang w:val="ru-RU"/>
        </w:rPr>
        <w:tab/>
      </w:r>
      <w:r w:rsidR="00992DAB" w:rsidRPr="008C3918">
        <w:rPr>
          <w:rFonts w:ascii="Times New Roman" w:hAnsi="Times New Roman" w:cs="Times New Roman"/>
          <w:sz w:val="28"/>
          <w:szCs w:val="28"/>
        </w:rPr>
        <w:t>Полная регрессия</w:t>
      </w:r>
      <w:r w:rsidR="00992DAB" w:rsidRPr="008C3918">
        <w:rPr>
          <w:rFonts w:ascii="Times New Roman" w:hAnsi="Times New Roman" w:cs="Times New Roman"/>
          <w:sz w:val="28"/>
          <w:szCs w:val="28"/>
          <w:lang w:val="ru-RU"/>
        </w:rPr>
        <w:t xml:space="preserve"> - </w:t>
      </w:r>
      <w:r w:rsidR="00F51E59" w:rsidRPr="008C3918">
        <w:rPr>
          <w:rFonts w:ascii="Times New Roman" w:hAnsi="Times New Roman" w:cs="Times New Roman"/>
          <w:sz w:val="28"/>
          <w:szCs w:val="28"/>
          <w:lang w:val="ru-RU"/>
        </w:rPr>
        <w:t>и</w:t>
      </w:r>
      <w:r w:rsidR="00992DAB" w:rsidRPr="008C3918">
        <w:rPr>
          <w:rFonts w:ascii="Times New Roman" w:hAnsi="Times New Roman" w:cs="Times New Roman"/>
          <w:sz w:val="28"/>
          <w:szCs w:val="28"/>
        </w:rPr>
        <w:t>счезновение всех маркерных очагов (за период не менее 4х недель)</w:t>
      </w:r>
      <w:r w:rsidRPr="008C3918">
        <w:rPr>
          <w:rFonts w:ascii="Times New Roman" w:hAnsi="Times New Roman" w:cs="Times New Roman"/>
          <w:sz w:val="28"/>
          <w:szCs w:val="28"/>
          <w:lang w:val="ru-RU"/>
        </w:rPr>
        <w:t>;</w:t>
      </w:r>
    </w:p>
    <w:p w:rsidR="00992DAB" w:rsidRPr="008C3918" w:rsidRDefault="00992DAB" w:rsidP="008C3918">
      <w:pPr>
        <w:tabs>
          <w:tab w:val="left" w:pos="940"/>
        </w:tabs>
        <w:spacing w:after="0" w:line="240" w:lineRule="auto"/>
        <w:ind w:firstLine="426"/>
        <w:jc w:val="both"/>
        <w:rPr>
          <w:rFonts w:ascii="Times New Roman" w:hAnsi="Times New Roman" w:cs="Times New Roman"/>
          <w:sz w:val="28"/>
          <w:szCs w:val="28"/>
        </w:rPr>
      </w:pPr>
      <w:r w:rsidRPr="008C3918">
        <w:rPr>
          <w:rFonts w:ascii="Times New Roman" w:hAnsi="Times New Roman" w:cs="Times New Roman"/>
          <w:sz w:val="28"/>
          <w:szCs w:val="28"/>
        </w:rPr>
        <w:t>Частичная регрессия</w:t>
      </w:r>
      <w:r w:rsidRPr="008C3918">
        <w:rPr>
          <w:rFonts w:ascii="Times New Roman" w:hAnsi="Times New Roman" w:cs="Times New Roman"/>
          <w:sz w:val="28"/>
          <w:szCs w:val="28"/>
          <w:lang w:val="ru-RU"/>
        </w:rPr>
        <w:t xml:space="preserve">- </w:t>
      </w:r>
      <w:r w:rsidR="00F51E59" w:rsidRPr="008C3918">
        <w:rPr>
          <w:rFonts w:ascii="Times New Roman" w:hAnsi="Times New Roman" w:cs="Times New Roman"/>
          <w:sz w:val="28"/>
          <w:szCs w:val="28"/>
          <w:lang w:val="ru-RU"/>
        </w:rPr>
        <w:t>у</w:t>
      </w:r>
      <w:r w:rsidRPr="008C3918">
        <w:rPr>
          <w:rFonts w:ascii="Times New Roman" w:hAnsi="Times New Roman" w:cs="Times New Roman"/>
          <w:sz w:val="28"/>
          <w:szCs w:val="28"/>
        </w:rPr>
        <w:t>меньшение суммы максимального диаметра маркерных очагов &gt; на 30% по сравнении с исходной суммой (не менее 4х недель)</w:t>
      </w:r>
      <w:r w:rsidR="008C3918" w:rsidRPr="008C3918">
        <w:rPr>
          <w:rFonts w:ascii="Times New Roman" w:hAnsi="Times New Roman" w:cs="Times New Roman"/>
          <w:sz w:val="28"/>
          <w:szCs w:val="28"/>
          <w:lang w:val="ru-RU"/>
        </w:rPr>
        <w:t>;</w:t>
      </w:r>
    </w:p>
    <w:p w:rsidR="00F51E59" w:rsidRPr="008C3918" w:rsidRDefault="00F51E59" w:rsidP="008C3918">
      <w:pPr>
        <w:tabs>
          <w:tab w:val="left" w:pos="940"/>
        </w:tabs>
        <w:spacing w:after="0" w:line="240" w:lineRule="auto"/>
        <w:ind w:firstLine="426"/>
        <w:jc w:val="both"/>
        <w:rPr>
          <w:rFonts w:ascii="Times New Roman" w:hAnsi="Times New Roman" w:cs="Times New Roman"/>
          <w:sz w:val="28"/>
          <w:szCs w:val="28"/>
          <w:lang w:val="ru-RU"/>
        </w:rPr>
      </w:pPr>
      <w:r w:rsidRPr="008C3918">
        <w:rPr>
          <w:rFonts w:ascii="Times New Roman" w:hAnsi="Times New Roman" w:cs="Times New Roman"/>
          <w:sz w:val="28"/>
          <w:szCs w:val="28"/>
        </w:rPr>
        <w:t>Стабилизация заболевания</w:t>
      </w:r>
      <w:r w:rsidRPr="008C3918">
        <w:rPr>
          <w:rFonts w:ascii="Times New Roman" w:hAnsi="Times New Roman" w:cs="Times New Roman"/>
          <w:sz w:val="28"/>
          <w:szCs w:val="28"/>
          <w:lang w:val="ru-RU"/>
        </w:rPr>
        <w:t xml:space="preserve"> - </w:t>
      </w:r>
      <w:r w:rsidR="008C3918" w:rsidRPr="008C3918">
        <w:rPr>
          <w:rFonts w:ascii="Times New Roman" w:hAnsi="Times New Roman" w:cs="Times New Roman"/>
          <w:sz w:val="28"/>
          <w:szCs w:val="28"/>
          <w:lang w:val="ru-RU"/>
        </w:rPr>
        <w:t>о</w:t>
      </w:r>
      <w:r w:rsidRPr="008C3918">
        <w:rPr>
          <w:rFonts w:ascii="Times New Roman" w:hAnsi="Times New Roman" w:cs="Times New Roman"/>
          <w:sz w:val="28"/>
          <w:szCs w:val="28"/>
        </w:rPr>
        <w:t>тсутствие как частичной регрессии, так и прогрессирования заболевания (не менее 6 недель), т.е. сумма диаметров уменьшилась менее, чем на 30% или увеличилась не более, чем на  20% с исходной</w:t>
      </w:r>
      <w:r w:rsidR="008C3918" w:rsidRPr="008C3918">
        <w:rPr>
          <w:rFonts w:ascii="Times New Roman" w:hAnsi="Times New Roman" w:cs="Times New Roman"/>
          <w:sz w:val="28"/>
          <w:szCs w:val="28"/>
          <w:lang w:val="ru-RU"/>
        </w:rPr>
        <w:t>;</w:t>
      </w:r>
    </w:p>
    <w:p w:rsidR="00F51E59" w:rsidRPr="008C3918" w:rsidRDefault="00F51E59" w:rsidP="008C3918">
      <w:pPr>
        <w:tabs>
          <w:tab w:val="left" w:pos="940"/>
        </w:tabs>
        <w:spacing w:after="0" w:line="240" w:lineRule="auto"/>
        <w:ind w:firstLine="426"/>
        <w:jc w:val="both"/>
        <w:rPr>
          <w:rFonts w:ascii="Times New Roman" w:hAnsi="Times New Roman" w:cs="Times New Roman"/>
          <w:b/>
          <w:sz w:val="28"/>
          <w:szCs w:val="28"/>
          <w:lang w:val="ru-RU"/>
        </w:rPr>
      </w:pPr>
      <w:r w:rsidRPr="008C3918">
        <w:rPr>
          <w:rFonts w:ascii="Times New Roman" w:hAnsi="Times New Roman" w:cs="Times New Roman"/>
          <w:sz w:val="28"/>
          <w:szCs w:val="28"/>
        </w:rPr>
        <w:t>Прогрессирование заболевания</w:t>
      </w:r>
      <w:r w:rsidRPr="008C3918">
        <w:rPr>
          <w:rFonts w:ascii="Times New Roman" w:hAnsi="Times New Roman" w:cs="Times New Roman"/>
          <w:sz w:val="28"/>
          <w:szCs w:val="28"/>
          <w:lang w:val="ru-RU"/>
        </w:rPr>
        <w:t xml:space="preserve"> - </w:t>
      </w:r>
      <w:r w:rsidR="008C3918" w:rsidRPr="008C3918">
        <w:rPr>
          <w:rFonts w:ascii="Times New Roman" w:hAnsi="Times New Roman" w:cs="Times New Roman"/>
          <w:sz w:val="28"/>
          <w:szCs w:val="28"/>
          <w:lang w:val="ru-RU"/>
        </w:rPr>
        <w:t>у</w:t>
      </w:r>
      <w:r w:rsidRPr="008C3918">
        <w:rPr>
          <w:rFonts w:ascii="Times New Roman" w:hAnsi="Times New Roman" w:cs="Times New Roman"/>
          <w:sz w:val="28"/>
          <w:szCs w:val="28"/>
        </w:rPr>
        <w:t>величение суммы максимальных диаметров маркерных очагов &gt; на 20% по сравнению с минимальной суммой, достигнутой ранее, и (или) появление одного и более очагов</w:t>
      </w:r>
      <w:r w:rsidR="008C3918">
        <w:rPr>
          <w:rFonts w:ascii="Times New Roman" w:hAnsi="Times New Roman" w:cs="Times New Roman"/>
          <w:sz w:val="28"/>
          <w:szCs w:val="28"/>
          <w:lang w:val="ru-RU"/>
        </w:rPr>
        <w:t>.</w:t>
      </w:r>
    </w:p>
    <w:p w:rsidR="00992DAB" w:rsidRPr="008C3918" w:rsidRDefault="00F51E59" w:rsidP="00370423">
      <w:pPr>
        <w:tabs>
          <w:tab w:val="left" w:pos="940"/>
        </w:tabs>
        <w:spacing w:after="0" w:line="240" w:lineRule="auto"/>
        <w:jc w:val="both"/>
        <w:rPr>
          <w:rFonts w:ascii="Times New Roman" w:hAnsi="Times New Roman" w:cs="Times New Roman"/>
          <w:b/>
          <w:bCs/>
          <w:sz w:val="28"/>
          <w:szCs w:val="28"/>
          <w:lang w:val="ru-RU"/>
        </w:rPr>
      </w:pPr>
      <w:r w:rsidRPr="00DB11FC">
        <w:rPr>
          <w:rFonts w:ascii="Times New Roman" w:hAnsi="Times New Roman" w:cs="Times New Roman"/>
          <w:b/>
          <w:bCs/>
          <w:sz w:val="28"/>
          <w:szCs w:val="28"/>
        </w:rPr>
        <w:t>Оценка ответа немаркерных очагов</w:t>
      </w:r>
      <w:r w:rsidR="008C3918">
        <w:rPr>
          <w:rFonts w:ascii="Times New Roman" w:hAnsi="Times New Roman" w:cs="Times New Roman"/>
          <w:b/>
          <w:bCs/>
          <w:sz w:val="28"/>
          <w:szCs w:val="28"/>
          <w:lang w:val="ru-RU"/>
        </w:rPr>
        <w:t>:</w:t>
      </w:r>
    </w:p>
    <w:p w:rsidR="00992DAB" w:rsidRPr="008C3918" w:rsidRDefault="00F51E59" w:rsidP="00666950">
      <w:pPr>
        <w:pStyle w:val="a5"/>
        <w:numPr>
          <w:ilvl w:val="0"/>
          <w:numId w:val="32"/>
        </w:numPr>
        <w:tabs>
          <w:tab w:val="left" w:pos="426"/>
        </w:tabs>
        <w:spacing w:after="0" w:line="240" w:lineRule="auto"/>
        <w:ind w:left="0" w:firstLine="0"/>
        <w:jc w:val="both"/>
        <w:rPr>
          <w:rFonts w:ascii="Times New Roman" w:hAnsi="Times New Roman" w:cs="Times New Roman"/>
          <w:bCs/>
          <w:sz w:val="28"/>
          <w:szCs w:val="28"/>
        </w:rPr>
      </w:pPr>
      <w:r w:rsidRPr="008C3918">
        <w:rPr>
          <w:rFonts w:ascii="Times New Roman" w:hAnsi="Times New Roman" w:cs="Times New Roman"/>
          <w:sz w:val="28"/>
          <w:szCs w:val="28"/>
        </w:rPr>
        <w:t>Полная регрессия</w:t>
      </w:r>
      <w:r w:rsidRPr="008C3918">
        <w:rPr>
          <w:rFonts w:ascii="Times New Roman" w:hAnsi="Times New Roman" w:cs="Times New Roman"/>
          <w:sz w:val="28"/>
          <w:szCs w:val="28"/>
          <w:lang w:val="ru-RU"/>
        </w:rPr>
        <w:t xml:space="preserve"> - </w:t>
      </w:r>
      <w:r w:rsidR="008C3918" w:rsidRPr="008C3918">
        <w:rPr>
          <w:rFonts w:ascii="Times New Roman" w:hAnsi="Times New Roman" w:cs="Times New Roman"/>
          <w:sz w:val="28"/>
          <w:szCs w:val="28"/>
          <w:lang w:val="ru-RU"/>
        </w:rPr>
        <w:t>полное</w:t>
      </w:r>
      <w:r w:rsidRPr="008C3918">
        <w:rPr>
          <w:rFonts w:ascii="Times New Roman" w:hAnsi="Times New Roman" w:cs="Times New Roman"/>
          <w:sz w:val="28"/>
          <w:szCs w:val="28"/>
        </w:rPr>
        <w:t xml:space="preserve"> исчезновение всех немаркерных очагов</w:t>
      </w:r>
      <w:r w:rsidR="008C3918" w:rsidRPr="008C3918">
        <w:rPr>
          <w:rFonts w:ascii="Times New Roman" w:hAnsi="Times New Roman" w:cs="Times New Roman"/>
          <w:sz w:val="28"/>
          <w:szCs w:val="28"/>
          <w:lang w:val="ru-RU"/>
        </w:rPr>
        <w:t>;</w:t>
      </w:r>
    </w:p>
    <w:p w:rsidR="00F51E59" w:rsidRPr="008C3918" w:rsidRDefault="00F51E59" w:rsidP="00666950">
      <w:pPr>
        <w:pStyle w:val="a5"/>
        <w:numPr>
          <w:ilvl w:val="0"/>
          <w:numId w:val="32"/>
        </w:numPr>
        <w:tabs>
          <w:tab w:val="left" w:pos="426"/>
        </w:tabs>
        <w:spacing w:after="0" w:line="240" w:lineRule="auto"/>
        <w:ind w:left="0" w:firstLine="0"/>
        <w:jc w:val="both"/>
        <w:rPr>
          <w:rFonts w:ascii="Times New Roman" w:hAnsi="Times New Roman" w:cs="Times New Roman"/>
          <w:sz w:val="28"/>
          <w:szCs w:val="28"/>
        </w:rPr>
      </w:pPr>
      <w:r w:rsidRPr="008C3918">
        <w:rPr>
          <w:rFonts w:ascii="Times New Roman" w:hAnsi="Times New Roman" w:cs="Times New Roman"/>
          <w:sz w:val="28"/>
          <w:szCs w:val="28"/>
        </w:rPr>
        <w:t>Частичная регрессия/ стабилизация заболевания</w:t>
      </w:r>
      <w:r w:rsidRPr="008C3918">
        <w:rPr>
          <w:rFonts w:ascii="Times New Roman" w:hAnsi="Times New Roman" w:cs="Times New Roman"/>
          <w:sz w:val="28"/>
          <w:szCs w:val="28"/>
          <w:lang w:val="ru-RU"/>
        </w:rPr>
        <w:t xml:space="preserve">- </w:t>
      </w:r>
      <w:r w:rsidR="008C3918" w:rsidRPr="008C3918">
        <w:rPr>
          <w:rFonts w:ascii="Times New Roman" w:hAnsi="Times New Roman" w:cs="Times New Roman"/>
          <w:sz w:val="28"/>
          <w:szCs w:val="28"/>
          <w:lang w:val="ru-RU"/>
        </w:rPr>
        <w:t>с</w:t>
      </w:r>
      <w:r w:rsidRPr="008C3918">
        <w:rPr>
          <w:rFonts w:ascii="Times New Roman" w:hAnsi="Times New Roman" w:cs="Times New Roman"/>
          <w:sz w:val="28"/>
          <w:szCs w:val="28"/>
        </w:rPr>
        <w:t>охраняется один (или более) немаркерный очаг</w:t>
      </w:r>
      <w:r w:rsidR="008C3918" w:rsidRPr="008C3918">
        <w:rPr>
          <w:rFonts w:ascii="Times New Roman" w:hAnsi="Times New Roman" w:cs="Times New Roman"/>
          <w:sz w:val="28"/>
          <w:szCs w:val="28"/>
          <w:lang w:val="ru-RU"/>
        </w:rPr>
        <w:t>;</w:t>
      </w:r>
    </w:p>
    <w:p w:rsidR="00992DAB" w:rsidRPr="008C3918" w:rsidRDefault="00F51E59" w:rsidP="00666950">
      <w:pPr>
        <w:pStyle w:val="a5"/>
        <w:numPr>
          <w:ilvl w:val="0"/>
          <w:numId w:val="32"/>
        </w:numPr>
        <w:tabs>
          <w:tab w:val="left" w:pos="426"/>
        </w:tabs>
        <w:spacing w:after="0" w:line="240" w:lineRule="auto"/>
        <w:ind w:left="0" w:firstLine="0"/>
        <w:jc w:val="both"/>
        <w:rPr>
          <w:rFonts w:ascii="Times New Roman" w:hAnsi="Times New Roman" w:cs="Times New Roman"/>
          <w:b/>
          <w:sz w:val="28"/>
          <w:szCs w:val="28"/>
        </w:rPr>
      </w:pPr>
      <w:r w:rsidRPr="008C3918">
        <w:rPr>
          <w:rFonts w:ascii="Times New Roman" w:hAnsi="Times New Roman" w:cs="Times New Roman"/>
          <w:sz w:val="28"/>
          <w:szCs w:val="28"/>
        </w:rPr>
        <w:t>Прогрессирование заболевания</w:t>
      </w:r>
      <w:r w:rsidRPr="008C3918">
        <w:rPr>
          <w:rFonts w:ascii="Times New Roman" w:hAnsi="Times New Roman" w:cs="Times New Roman"/>
          <w:sz w:val="28"/>
          <w:szCs w:val="28"/>
          <w:lang w:val="ru-RU"/>
        </w:rPr>
        <w:t xml:space="preserve"> - </w:t>
      </w:r>
      <w:r w:rsidR="008C3918">
        <w:rPr>
          <w:rFonts w:ascii="Times New Roman" w:hAnsi="Times New Roman" w:cs="Times New Roman"/>
          <w:sz w:val="28"/>
          <w:szCs w:val="28"/>
          <w:lang w:val="ru-RU"/>
        </w:rPr>
        <w:t>п</w:t>
      </w:r>
      <w:r w:rsidRPr="008C3918">
        <w:rPr>
          <w:rFonts w:ascii="Times New Roman" w:hAnsi="Times New Roman" w:cs="Times New Roman"/>
          <w:sz w:val="28"/>
          <w:szCs w:val="28"/>
        </w:rPr>
        <w:t>оявление новых немаркерных очагов и (или) очевидная прогрессия размеров имеющихся немаркерных очагов</w:t>
      </w:r>
      <w:r w:rsidR="008C3918">
        <w:rPr>
          <w:rFonts w:ascii="Times New Roman" w:hAnsi="Times New Roman" w:cs="Times New Roman"/>
          <w:sz w:val="28"/>
          <w:szCs w:val="28"/>
          <w:lang w:val="ru-RU"/>
        </w:rPr>
        <w:t>;</w:t>
      </w:r>
    </w:p>
    <w:p w:rsidR="0031152D" w:rsidRPr="00DB11FC" w:rsidRDefault="00360358" w:rsidP="00666950">
      <w:pPr>
        <w:pStyle w:val="a5"/>
        <w:numPr>
          <w:ilvl w:val="0"/>
          <w:numId w:val="5"/>
        </w:numPr>
        <w:tabs>
          <w:tab w:val="left" w:pos="426"/>
        </w:tabs>
        <w:autoSpaceDE w:val="0"/>
        <w:autoSpaceDN w:val="0"/>
        <w:adjustRightInd w:val="0"/>
        <w:spacing w:after="0" w:line="240" w:lineRule="auto"/>
        <w:ind w:left="0" w:firstLine="0"/>
        <w:jc w:val="both"/>
        <w:rPr>
          <w:rFonts w:ascii="Times New Roman" w:eastAsia="TimesNewRoman" w:hAnsi="Times New Roman" w:cs="Times New Roman"/>
          <w:sz w:val="28"/>
          <w:szCs w:val="28"/>
        </w:rPr>
      </w:pPr>
      <w:r w:rsidRPr="00DB11FC">
        <w:rPr>
          <w:rFonts w:ascii="Times New Roman" w:eastAsia="TimesNewRoman" w:hAnsi="Times New Roman" w:cs="Times New Roman"/>
          <w:sz w:val="28"/>
          <w:szCs w:val="28"/>
        </w:rPr>
        <w:t xml:space="preserve">Оценка результатов проведенной ФДТ опухоли производитсячерез 2-4 недели. </w:t>
      </w:r>
    </w:p>
    <w:p w:rsidR="0031152D" w:rsidRPr="00DB11FC" w:rsidRDefault="00360358" w:rsidP="00666950">
      <w:pPr>
        <w:pStyle w:val="a5"/>
        <w:numPr>
          <w:ilvl w:val="0"/>
          <w:numId w:val="5"/>
        </w:numPr>
        <w:tabs>
          <w:tab w:val="left" w:pos="426"/>
        </w:tabs>
        <w:autoSpaceDE w:val="0"/>
        <w:autoSpaceDN w:val="0"/>
        <w:adjustRightInd w:val="0"/>
        <w:spacing w:after="0" w:line="240" w:lineRule="auto"/>
        <w:ind w:left="0" w:firstLine="0"/>
        <w:jc w:val="both"/>
        <w:rPr>
          <w:rFonts w:ascii="Times New Roman" w:eastAsia="TimesNewRoman" w:hAnsi="Times New Roman" w:cs="Times New Roman"/>
          <w:sz w:val="28"/>
          <w:szCs w:val="28"/>
        </w:rPr>
      </w:pPr>
      <w:r w:rsidRPr="00DB11FC">
        <w:rPr>
          <w:rFonts w:ascii="Times New Roman" w:eastAsia="TimesNewRoman" w:hAnsi="Times New Roman" w:cs="Times New Roman"/>
          <w:sz w:val="28"/>
          <w:szCs w:val="28"/>
        </w:rPr>
        <w:t>Это тот период происходит частичная или полнаядеструкция опухоли.</w:t>
      </w:r>
    </w:p>
    <w:p w:rsidR="0031152D" w:rsidRPr="00DB11FC" w:rsidRDefault="00360358" w:rsidP="00666950">
      <w:pPr>
        <w:pStyle w:val="a5"/>
        <w:numPr>
          <w:ilvl w:val="0"/>
          <w:numId w:val="5"/>
        </w:numPr>
        <w:tabs>
          <w:tab w:val="left" w:pos="426"/>
        </w:tabs>
        <w:autoSpaceDE w:val="0"/>
        <w:autoSpaceDN w:val="0"/>
        <w:adjustRightInd w:val="0"/>
        <w:spacing w:after="0" w:line="240" w:lineRule="auto"/>
        <w:ind w:left="0" w:firstLine="0"/>
        <w:jc w:val="both"/>
        <w:rPr>
          <w:rFonts w:ascii="Times New Roman" w:eastAsia="TimesNewRoman" w:hAnsi="Times New Roman" w:cs="Times New Roman"/>
          <w:sz w:val="28"/>
          <w:szCs w:val="28"/>
        </w:rPr>
      </w:pPr>
      <w:r w:rsidRPr="00DB11FC">
        <w:rPr>
          <w:rFonts w:ascii="Times New Roman" w:eastAsia="TimesNewRoman" w:hAnsi="Times New Roman" w:cs="Times New Roman"/>
          <w:sz w:val="28"/>
          <w:szCs w:val="28"/>
        </w:rPr>
        <w:t xml:space="preserve">В случае полной деструкции опухоли, наблюдениеза этими пациентами проводится через 3 месяца, 6 месяцев и 1 год. </w:t>
      </w:r>
    </w:p>
    <w:p w:rsidR="00360358" w:rsidRPr="00DB11FC" w:rsidRDefault="00360358" w:rsidP="00666950">
      <w:pPr>
        <w:pStyle w:val="a5"/>
        <w:numPr>
          <w:ilvl w:val="0"/>
          <w:numId w:val="5"/>
        </w:numPr>
        <w:tabs>
          <w:tab w:val="left" w:pos="426"/>
        </w:tabs>
        <w:autoSpaceDE w:val="0"/>
        <w:autoSpaceDN w:val="0"/>
        <w:adjustRightInd w:val="0"/>
        <w:spacing w:after="0" w:line="240" w:lineRule="auto"/>
        <w:ind w:left="0" w:firstLine="0"/>
        <w:jc w:val="both"/>
        <w:rPr>
          <w:rFonts w:ascii="Times New Roman" w:eastAsia="TimesNewRoman" w:hAnsi="Times New Roman" w:cs="Times New Roman"/>
          <w:sz w:val="28"/>
          <w:szCs w:val="28"/>
        </w:rPr>
      </w:pPr>
      <w:r w:rsidRPr="00DB11FC">
        <w:rPr>
          <w:rFonts w:ascii="Times New Roman" w:eastAsia="TimesNewRoman" w:hAnsi="Times New Roman" w:cs="Times New Roman"/>
          <w:sz w:val="28"/>
          <w:szCs w:val="28"/>
        </w:rPr>
        <w:t>Вобязательную программу обследования входит ультрасонография и</w:t>
      </w:r>
    </w:p>
    <w:p w:rsidR="0031152D" w:rsidRPr="00DB11FC" w:rsidRDefault="00360358" w:rsidP="008C3918">
      <w:pPr>
        <w:pStyle w:val="a5"/>
        <w:tabs>
          <w:tab w:val="left" w:pos="426"/>
        </w:tabs>
        <w:autoSpaceDE w:val="0"/>
        <w:autoSpaceDN w:val="0"/>
        <w:adjustRightInd w:val="0"/>
        <w:spacing w:after="0" w:line="240" w:lineRule="auto"/>
        <w:ind w:left="0"/>
        <w:jc w:val="both"/>
        <w:rPr>
          <w:rFonts w:ascii="Times New Roman" w:eastAsia="TimesNewRoman" w:hAnsi="Times New Roman" w:cs="Times New Roman"/>
          <w:sz w:val="28"/>
          <w:szCs w:val="28"/>
        </w:rPr>
      </w:pPr>
      <w:r w:rsidRPr="00DB11FC">
        <w:rPr>
          <w:rFonts w:ascii="Times New Roman" w:eastAsia="TimesNewRoman" w:hAnsi="Times New Roman" w:cs="Times New Roman"/>
          <w:sz w:val="28"/>
          <w:szCs w:val="28"/>
        </w:rPr>
        <w:t xml:space="preserve">цистоскопия. </w:t>
      </w:r>
    </w:p>
    <w:p w:rsidR="00360358" w:rsidRPr="00DB11FC" w:rsidRDefault="00360358" w:rsidP="00666950">
      <w:pPr>
        <w:pStyle w:val="a5"/>
        <w:numPr>
          <w:ilvl w:val="0"/>
          <w:numId w:val="5"/>
        </w:numPr>
        <w:tabs>
          <w:tab w:val="left" w:pos="426"/>
        </w:tabs>
        <w:autoSpaceDE w:val="0"/>
        <w:autoSpaceDN w:val="0"/>
        <w:adjustRightInd w:val="0"/>
        <w:spacing w:after="0" w:line="240" w:lineRule="auto"/>
        <w:ind w:left="0" w:firstLine="0"/>
        <w:jc w:val="both"/>
        <w:rPr>
          <w:rFonts w:ascii="Times New Roman" w:eastAsia="TimesNewRoman" w:hAnsi="Times New Roman" w:cs="Times New Roman"/>
          <w:sz w:val="28"/>
          <w:szCs w:val="28"/>
        </w:rPr>
      </w:pPr>
      <w:r w:rsidRPr="00DB11FC">
        <w:rPr>
          <w:rFonts w:ascii="Times New Roman" w:eastAsia="TimesNewRoman" w:hAnsi="Times New Roman" w:cs="Times New Roman"/>
          <w:sz w:val="28"/>
          <w:szCs w:val="28"/>
        </w:rPr>
        <w:t>Дальнейшее наблюдение осуществляется пообщепринятым стандартам.</w:t>
      </w:r>
    </w:p>
    <w:p w:rsidR="00557529" w:rsidRPr="00DB11FC" w:rsidRDefault="00F51E59" w:rsidP="00666950">
      <w:pPr>
        <w:pStyle w:val="a5"/>
        <w:numPr>
          <w:ilvl w:val="0"/>
          <w:numId w:val="5"/>
        </w:numPr>
        <w:tabs>
          <w:tab w:val="left" w:pos="426"/>
        </w:tabs>
        <w:autoSpaceDE w:val="0"/>
        <w:autoSpaceDN w:val="0"/>
        <w:adjustRightInd w:val="0"/>
        <w:spacing w:after="0" w:line="240" w:lineRule="auto"/>
        <w:ind w:left="0" w:firstLine="0"/>
        <w:jc w:val="both"/>
        <w:rPr>
          <w:rFonts w:ascii="Times New Roman" w:eastAsia="TimesNewRoman" w:hAnsi="Times New Roman" w:cs="Times New Roman"/>
          <w:sz w:val="28"/>
          <w:szCs w:val="28"/>
        </w:rPr>
      </w:pPr>
      <w:r w:rsidRPr="00DB11FC">
        <w:rPr>
          <w:rFonts w:ascii="Times New Roman" w:eastAsia="TimesNewRoman" w:hAnsi="Times New Roman" w:cs="Times New Roman"/>
          <w:sz w:val="28"/>
          <w:szCs w:val="28"/>
        </w:rPr>
        <w:t>При неполной деструкции опухоли – процедуру можно повторить</w:t>
      </w:r>
      <w:r w:rsidR="00557529" w:rsidRPr="00DB11FC">
        <w:rPr>
          <w:rFonts w:ascii="Times New Roman" w:eastAsia="TimesNewRoman" w:hAnsi="Times New Roman" w:cs="Times New Roman"/>
          <w:sz w:val="28"/>
          <w:szCs w:val="28"/>
          <w:lang w:val="ru-RU"/>
        </w:rPr>
        <w:t>до</w:t>
      </w:r>
      <w:r w:rsidR="00557529" w:rsidRPr="00DB11FC">
        <w:rPr>
          <w:rFonts w:ascii="Times New Roman" w:eastAsia="TimesNewRoman" w:hAnsi="Times New Roman" w:cs="Times New Roman"/>
          <w:sz w:val="28"/>
          <w:szCs w:val="28"/>
        </w:rPr>
        <w:t xml:space="preserve"> 6 </w:t>
      </w:r>
      <w:r w:rsidR="00557529" w:rsidRPr="00DB11FC">
        <w:rPr>
          <w:rFonts w:ascii="Times New Roman" w:eastAsia="TimesNewRoman" w:hAnsi="Times New Roman" w:cs="Times New Roman"/>
          <w:sz w:val="28"/>
          <w:szCs w:val="28"/>
          <w:lang w:val="ru-RU"/>
        </w:rPr>
        <w:t>дней (через день)</w:t>
      </w:r>
      <w:r w:rsidR="008C3918">
        <w:rPr>
          <w:rFonts w:ascii="Times New Roman" w:eastAsia="TimesNewRoman" w:hAnsi="Times New Roman" w:cs="Times New Roman"/>
          <w:sz w:val="28"/>
          <w:szCs w:val="28"/>
          <w:lang w:val="ru-RU"/>
        </w:rPr>
        <w:t>.</w:t>
      </w:r>
    </w:p>
    <w:p w:rsidR="0031152D" w:rsidRPr="00DB11FC" w:rsidRDefault="00557529" w:rsidP="00666950">
      <w:pPr>
        <w:pStyle w:val="a5"/>
        <w:numPr>
          <w:ilvl w:val="0"/>
          <w:numId w:val="5"/>
        </w:numPr>
        <w:tabs>
          <w:tab w:val="left" w:pos="426"/>
        </w:tabs>
        <w:autoSpaceDE w:val="0"/>
        <w:autoSpaceDN w:val="0"/>
        <w:adjustRightInd w:val="0"/>
        <w:spacing w:after="0" w:line="240" w:lineRule="auto"/>
        <w:ind w:left="0" w:firstLine="0"/>
        <w:jc w:val="both"/>
        <w:rPr>
          <w:rFonts w:ascii="Times New Roman" w:eastAsia="TimesNewRoman" w:hAnsi="Times New Roman" w:cs="Times New Roman"/>
          <w:sz w:val="28"/>
          <w:szCs w:val="28"/>
        </w:rPr>
      </w:pPr>
      <w:r w:rsidRPr="00DB11FC">
        <w:rPr>
          <w:rFonts w:ascii="Times New Roman" w:eastAsia="TimesNewRoman" w:hAnsi="Times New Roman" w:cs="Times New Roman"/>
          <w:sz w:val="28"/>
          <w:szCs w:val="28"/>
          <w:lang w:val="ru-RU"/>
        </w:rPr>
        <w:t>При неполной резорбции или рецидивах повторная ФДТ можно проводить через 1 месяц</w:t>
      </w:r>
      <w:r w:rsidR="008C3918">
        <w:rPr>
          <w:rFonts w:ascii="Times New Roman" w:eastAsia="TimesNewRoman" w:hAnsi="Times New Roman" w:cs="Times New Roman"/>
          <w:sz w:val="28"/>
          <w:szCs w:val="28"/>
          <w:lang w:val="ru-RU"/>
        </w:rPr>
        <w:t>.</w:t>
      </w:r>
    </w:p>
    <w:p w:rsidR="00A90B58" w:rsidRDefault="00A90B58" w:rsidP="00A90B58">
      <w:pPr>
        <w:pStyle w:val="a5"/>
        <w:spacing w:after="0" w:line="240" w:lineRule="auto"/>
        <w:ind w:left="709"/>
        <w:jc w:val="both"/>
        <w:rPr>
          <w:rFonts w:ascii="Times New Roman" w:hAnsi="Times New Roman" w:cs="Times New Roman"/>
          <w:b/>
          <w:sz w:val="28"/>
          <w:szCs w:val="28"/>
          <w:lang w:val="ru-RU"/>
        </w:rPr>
      </w:pPr>
    </w:p>
    <w:p w:rsidR="00500852" w:rsidRPr="000661D2" w:rsidRDefault="00370423" w:rsidP="00370423">
      <w:pPr>
        <w:pStyle w:val="a5"/>
        <w:tabs>
          <w:tab w:val="left" w:pos="567"/>
        </w:tabs>
        <w:spacing w:after="0" w:line="240" w:lineRule="auto"/>
        <w:ind w:left="0"/>
        <w:jc w:val="both"/>
        <w:rPr>
          <w:rFonts w:ascii="Times New Roman" w:hAnsi="Times New Roman" w:cs="Times New Roman"/>
          <w:b/>
          <w:sz w:val="28"/>
          <w:szCs w:val="28"/>
          <w:lang w:val="ru-RU"/>
        </w:rPr>
      </w:pPr>
      <w:r>
        <w:rPr>
          <w:rFonts w:ascii="Times New Roman" w:hAnsi="Times New Roman" w:cs="Times New Roman"/>
          <w:b/>
          <w:sz w:val="28"/>
          <w:szCs w:val="28"/>
          <w:lang w:val="en-US"/>
        </w:rPr>
        <w:t>II</w:t>
      </w:r>
      <w:r w:rsidRPr="00370423">
        <w:rPr>
          <w:rFonts w:ascii="Times New Roman" w:hAnsi="Times New Roman" w:cs="Times New Roman"/>
          <w:b/>
          <w:sz w:val="28"/>
          <w:szCs w:val="28"/>
          <w:lang w:val="ru-RU"/>
        </w:rPr>
        <w:t xml:space="preserve">. </w:t>
      </w:r>
      <w:r w:rsidR="00500852" w:rsidRPr="000661D2">
        <w:rPr>
          <w:rFonts w:ascii="Times New Roman" w:hAnsi="Times New Roman" w:cs="Times New Roman"/>
          <w:b/>
          <w:sz w:val="28"/>
          <w:szCs w:val="28"/>
          <w:lang w:val="ru-RU"/>
        </w:rPr>
        <w:t>ОРГА</w:t>
      </w:r>
      <w:r w:rsidR="008C3918">
        <w:rPr>
          <w:rFonts w:ascii="Times New Roman" w:hAnsi="Times New Roman" w:cs="Times New Roman"/>
          <w:b/>
          <w:sz w:val="28"/>
          <w:szCs w:val="28"/>
          <w:lang w:val="ru-RU"/>
        </w:rPr>
        <w:t xml:space="preserve">НИЗАЦИОННЫЕ </w:t>
      </w:r>
      <w:r w:rsidR="00500852" w:rsidRPr="000661D2">
        <w:rPr>
          <w:rFonts w:ascii="Times New Roman" w:hAnsi="Times New Roman" w:cs="Times New Roman"/>
          <w:b/>
          <w:sz w:val="28"/>
          <w:szCs w:val="28"/>
          <w:lang w:val="ru-RU"/>
        </w:rPr>
        <w:t>АСПЕКТЫ ВНЕДРЕНИЯ ПРОТОКОЛА:</w:t>
      </w:r>
    </w:p>
    <w:p w:rsidR="00500852" w:rsidRPr="00370423" w:rsidRDefault="00500852" w:rsidP="005359C7">
      <w:pPr>
        <w:pStyle w:val="a5"/>
        <w:numPr>
          <w:ilvl w:val="0"/>
          <w:numId w:val="41"/>
        </w:numPr>
        <w:tabs>
          <w:tab w:val="left" w:pos="426"/>
        </w:tabs>
        <w:spacing w:after="0" w:line="240" w:lineRule="auto"/>
        <w:ind w:left="0" w:firstLine="0"/>
        <w:jc w:val="both"/>
        <w:rPr>
          <w:rFonts w:ascii="Times New Roman" w:hAnsi="Times New Roman" w:cs="Times New Roman"/>
          <w:b/>
          <w:sz w:val="28"/>
          <w:szCs w:val="28"/>
          <w:lang w:val="ru-RU"/>
        </w:rPr>
      </w:pPr>
      <w:r w:rsidRPr="00370423">
        <w:rPr>
          <w:rFonts w:ascii="Times New Roman" w:hAnsi="Times New Roman" w:cs="Times New Roman"/>
          <w:b/>
          <w:sz w:val="28"/>
          <w:szCs w:val="28"/>
          <w:lang w:val="ru-RU"/>
        </w:rPr>
        <w:t>Разработчики протокола</w:t>
      </w:r>
      <w:r w:rsidR="008C3918" w:rsidRPr="00370423">
        <w:rPr>
          <w:rFonts w:ascii="Times New Roman" w:hAnsi="Times New Roman" w:cs="Times New Roman"/>
          <w:b/>
          <w:sz w:val="28"/>
          <w:szCs w:val="28"/>
          <w:lang w:val="ru-RU"/>
        </w:rPr>
        <w:t>:</w:t>
      </w:r>
    </w:p>
    <w:p w:rsidR="00500852" w:rsidRDefault="00500852" w:rsidP="00666950">
      <w:pPr>
        <w:pStyle w:val="a5"/>
        <w:numPr>
          <w:ilvl w:val="0"/>
          <w:numId w:val="33"/>
        </w:numPr>
        <w:tabs>
          <w:tab w:val="left" w:pos="426"/>
        </w:tabs>
        <w:spacing w:after="0"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lang w:val="ru-RU"/>
        </w:rPr>
        <w:t>ШаназаровНасруллаАбдуллаевич</w:t>
      </w:r>
      <w:r w:rsidR="008C3918">
        <w:rPr>
          <w:rFonts w:ascii="Times New Roman" w:hAnsi="Times New Roman" w:cs="Times New Roman"/>
          <w:sz w:val="28"/>
          <w:szCs w:val="28"/>
          <w:lang w:val="ru-RU"/>
        </w:rPr>
        <w:t xml:space="preserve"> – </w:t>
      </w:r>
      <w:r w:rsidR="0018180F" w:rsidRPr="0018180F">
        <w:rPr>
          <w:rFonts w:ascii="Times New Roman" w:hAnsi="Times New Roman" w:cs="Times New Roman"/>
          <w:sz w:val="28"/>
          <w:szCs w:val="28"/>
          <w:lang w:val="ru-RU"/>
        </w:rPr>
        <w:t xml:space="preserve">доктор медицинских наук, </w:t>
      </w:r>
      <w:r w:rsidR="0018180F">
        <w:rPr>
          <w:rFonts w:ascii="Times New Roman" w:hAnsi="Times New Roman" w:cs="Times New Roman"/>
          <w:sz w:val="28"/>
          <w:szCs w:val="28"/>
          <w:lang w:val="ru-RU"/>
        </w:rPr>
        <w:t>РГП «Б</w:t>
      </w:r>
      <w:r w:rsidRPr="00DB11FC">
        <w:rPr>
          <w:rFonts w:ascii="Times New Roman" w:hAnsi="Times New Roman" w:cs="Times New Roman"/>
          <w:sz w:val="28"/>
          <w:szCs w:val="28"/>
          <w:lang w:val="ru-RU"/>
        </w:rPr>
        <w:t>ольниц</w:t>
      </w:r>
      <w:r w:rsidR="0018180F">
        <w:rPr>
          <w:rFonts w:ascii="Times New Roman" w:hAnsi="Times New Roman" w:cs="Times New Roman"/>
          <w:sz w:val="28"/>
          <w:szCs w:val="28"/>
          <w:lang w:val="ru-RU"/>
        </w:rPr>
        <w:t>аМедицинского центра У</w:t>
      </w:r>
      <w:r w:rsidRPr="00DB11FC">
        <w:rPr>
          <w:rFonts w:ascii="Times New Roman" w:hAnsi="Times New Roman" w:cs="Times New Roman"/>
          <w:sz w:val="28"/>
          <w:szCs w:val="28"/>
          <w:lang w:val="ru-RU"/>
        </w:rPr>
        <w:t>правления делами Президента РК</w:t>
      </w:r>
      <w:r w:rsidR="0018180F">
        <w:rPr>
          <w:rFonts w:ascii="Times New Roman" w:hAnsi="Times New Roman" w:cs="Times New Roman"/>
          <w:sz w:val="28"/>
          <w:szCs w:val="28"/>
          <w:lang w:val="ru-RU"/>
        </w:rPr>
        <w:t>»</w:t>
      </w:r>
      <w:r w:rsidRPr="00DB11FC">
        <w:rPr>
          <w:rFonts w:ascii="Times New Roman" w:hAnsi="Times New Roman" w:cs="Times New Roman"/>
          <w:sz w:val="28"/>
          <w:szCs w:val="28"/>
          <w:lang w:val="ru-RU"/>
        </w:rPr>
        <w:t xml:space="preserve">, г. Астана </w:t>
      </w:r>
      <w:r w:rsidR="008C3918" w:rsidRPr="00DB11FC">
        <w:rPr>
          <w:rFonts w:ascii="Times New Roman" w:hAnsi="Times New Roman" w:cs="Times New Roman"/>
          <w:sz w:val="28"/>
          <w:szCs w:val="28"/>
          <w:lang w:val="ru-RU"/>
        </w:rPr>
        <w:t>главный онколог</w:t>
      </w:r>
      <w:r w:rsidR="008C3918">
        <w:rPr>
          <w:rFonts w:ascii="Times New Roman" w:hAnsi="Times New Roman" w:cs="Times New Roman"/>
          <w:sz w:val="28"/>
          <w:szCs w:val="28"/>
          <w:lang w:val="ru-RU"/>
        </w:rPr>
        <w:t>.</w:t>
      </w:r>
    </w:p>
    <w:p w:rsidR="0018180F" w:rsidRPr="00C43D2F" w:rsidRDefault="0018180F" w:rsidP="00666950">
      <w:pPr>
        <w:pStyle w:val="a5"/>
        <w:numPr>
          <w:ilvl w:val="0"/>
          <w:numId w:val="33"/>
        </w:numPr>
        <w:tabs>
          <w:tab w:val="left" w:pos="426"/>
        </w:tabs>
        <w:spacing w:after="0" w:line="240" w:lineRule="auto"/>
        <w:ind w:left="0" w:firstLine="0"/>
        <w:jc w:val="both"/>
        <w:rPr>
          <w:rFonts w:ascii="Times New Roman" w:hAnsi="Times New Roman" w:cs="Times New Roman"/>
          <w:sz w:val="28"/>
          <w:szCs w:val="28"/>
          <w:lang w:val="ru-RU"/>
        </w:rPr>
      </w:pPr>
      <w:r>
        <w:rPr>
          <w:rFonts w:ascii="Times New Roman" w:hAnsi="Times New Roman" w:cs="Times New Roman"/>
          <w:sz w:val="28"/>
          <w:szCs w:val="28"/>
          <w:lang w:val="ru-RU"/>
        </w:rPr>
        <w:t>Туганбеков</w:t>
      </w:r>
      <w:r w:rsidR="00E61473" w:rsidRPr="00E61473">
        <w:rPr>
          <w:rFonts w:ascii="Times New Roman" w:hAnsi="Times New Roman" w:cs="Times New Roman"/>
          <w:sz w:val="28"/>
          <w:szCs w:val="28"/>
          <w:lang w:val="ru-RU"/>
        </w:rPr>
        <w:t>ТурлыбекУмутжанович</w:t>
      </w:r>
      <w:r w:rsidR="008C3918">
        <w:rPr>
          <w:rFonts w:ascii="Times New Roman" w:hAnsi="Times New Roman" w:cs="Times New Roman"/>
          <w:sz w:val="28"/>
          <w:szCs w:val="28"/>
          <w:lang w:val="ru-RU"/>
        </w:rPr>
        <w:t xml:space="preserve"> – </w:t>
      </w:r>
      <w:r>
        <w:rPr>
          <w:rFonts w:ascii="Times New Roman" w:hAnsi="Times New Roman" w:cs="Times New Roman"/>
          <w:sz w:val="28"/>
          <w:szCs w:val="28"/>
          <w:lang w:val="ru-RU"/>
        </w:rPr>
        <w:t xml:space="preserve">доктор медицинских наук, </w:t>
      </w:r>
      <w:r w:rsidR="00E61473">
        <w:rPr>
          <w:rFonts w:ascii="Times New Roman" w:hAnsi="Times New Roman" w:cs="Times New Roman"/>
          <w:sz w:val="28"/>
          <w:szCs w:val="28"/>
          <w:lang w:val="ru-RU"/>
        </w:rPr>
        <w:t xml:space="preserve">профессор, </w:t>
      </w:r>
      <w:r w:rsidR="003D1155" w:rsidRPr="003D1155">
        <w:rPr>
          <w:rFonts w:ascii="Times New Roman" w:hAnsi="Times New Roman" w:cs="Times New Roman"/>
          <w:sz w:val="28"/>
          <w:szCs w:val="28"/>
          <w:lang w:val="ru-RU"/>
        </w:rPr>
        <w:t>АО «Медицинский университет Астана»</w:t>
      </w:r>
      <w:r>
        <w:rPr>
          <w:rFonts w:ascii="Times New Roman" w:hAnsi="Times New Roman" w:cs="Times New Roman"/>
          <w:sz w:val="28"/>
          <w:szCs w:val="28"/>
          <w:lang w:val="ru-RU"/>
        </w:rPr>
        <w:t xml:space="preserve">, </w:t>
      </w:r>
      <w:r w:rsidR="008C3918">
        <w:rPr>
          <w:rFonts w:ascii="Times New Roman" w:hAnsi="Times New Roman" w:cs="Times New Roman"/>
          <w:sz w:val="28"/>
          <w:szCs w:val="28"/>
          <w:lang w:val="ru-RU"/>
        </w:rPr>
        <w:t xml:space="preserve">заведующий кафедры хирургии № 2 с </w:t>
      </w:r>
      <w:r w:rsidR="008C3918" w:rsidRPr="00C43D2F">
        <w:rPr>
          <w:rFonts w:ascii="Times New Roman" w:hAnsi="Times New Roman" w:cs="Times New Roman"/>
          <w:sz w:val="28"/>
          <w:szCs w:val="28"/>
          <w:lang w:val="ru-RU"/>
        </w:rPr>
        <w:t>курсом онкологии.</w:t>
      </w:r>
    </w:p>
    <w:p w:rsidR="00557529" w:rsidRPr="00C43D2F" w:rsidRDefault="00557529" w:rsidP="00666950">
      <w:pPr>
        <w:pStyle w:val="a5"/>
        <w:numPr>
          <w:ilvl w:val="0"/>
          <w:numId w:val="33"/>
        </w:numPr>
        <w:tabs>
          <w:tab w:val="left" w:pos="426"/>
        </w:tabs>
        <w:spacing w:after="0" w:line="240" w:lineRule="auto"/>
        <w:ind w:left="0" w:firstLine="0"/>
        <w:jc w:val="both"/>
        <w:rPr>
          <w:rFonts w:ascii="Times New Roman" w:hAnsi="Times New Roman" w:cs="Times New Roman"/>
          <w:sz w:val="28"/>
          <w:szCs w:val="28"/>
          <w:lang w:val="ru-RU"/>
        </w:rPr>
      </w:pPr>
      <w:r w:rsidRPr="00C43D2F">
        <w:rPr>
          <w:rFonts w:ascii="Times New Roman" w:hAnsi="Times New Roman" w:cs="Times New Roman"/>
          <w:sz w:val="28"/>
          <w:szCs w:val="28"/>
          <w:lang w:val="ru-RU"/>
        </w:rPr>
        <w:t>Дудник Вячеслав Юрьевич</w:t>
      </w:r>
      <w:r w:rsidR="008C3918" w:rsidRPr="00C43D2F">
        <w:rPr>
          <w:rFonts w:ascii="Times New Roman" w:hAnsi="Times New Roman" w:cs="Times New Roman"/>
          <w:sz w:val="28"/>
          <w:szCs w:val="28"/>
          <w:lang w:val="ru-RU"/>
        </w:rPr>
        <w:t xml:space="preserve"> – </w:t>
      </w:r>
      <w:r w:rsidR="0018180F" w:rsidRPr="00C43D2F">
        <w:rPr>
          <w:rFonts w:ascii="Times New Roman" w:hAnsi="Times New Roman" w:cs="Times New Roman"/>
          <w:sz w:val="28"/>
          <w:szCs w:val="28"/>
          <w:lang w:val="ru-RU"/>
        </w:rPr>
        <w:t>доктор медицинских наук, РГП «Больница Медицинского центра У</w:t>
      </w:r>
      <w:r w:rsidR="008C3918" w:rsidRPr="00C43D2F">
        <w:rPr>
          <w:rFonts w:ascii="Times New Roman" w:hAnsi="Times New Roman" w:cs="Times New Roman"/>
          <w:sz w:val="28"/>
          <w:szCs w:val="28"/>
          <w:lang w:val="ru-RU"/>
        </w:rPr>
        <w:t>правления делами Президента РК»</w:t>
      </w:r>
      <w:r w:rsidRPr="00C43D2F">
        <w:rPr>
          <w:rFonts w:ascii="Times New Roman" w:hAnsi="Times New Roman" w:cs="Times New Roman"/>
          <w:sz w:val="28"/>
          <w:szCs w:val="28"/>
          <w:lang w:val="ru-RU"/>
        </w:rPr>
        <w:t>г. Астана</w:t>
      </w:r>
      <w:r w:rsidR="008C3918" w:rsidRPr="00C43D2F">
        <w:rPr>
          <w:rFonts w:ascii="Times New Roman" w:hAnsi="Times New Roman" w:cs="Times New Roman"/>
          <w:sz w:val="28"/>
          <w:szCs w:val="28"/>
          <w:lang w:val="ru-RU"/>
        </w:rPr>
        <w:t>, главный врач.</w:t>
      </w:r>
    </w:p>
    <w:p w:rsidR="000508C5" w:rsidRPr="000508C5" w:rsidRDefault="000508C5" w:rsidP="00666950">
      <w:pPr>
        <w:pStyle w:val="a5"/>
        <w:numPr>
          <w:ilvl w:val="0"/>
          <w:numId w:val="33"/>
        </w:numPr>
        <w:tabs>
          <w:tab w:val="left" w:pos="426"/>
        </w:tabs>
        <w:spacing w:after="0" w:line="240" w:lineRule="auto"/>
        <w:ind w:left="0" w:firstLine="0"/>
        <w:jc w:val="both"/>
        <w:rPr>
          <w:rFonts w:ascii="Times New Roman" w:hAnsi="Times New Roman" w:cs="Times New Roman"/>
          <w:sz w:val="28"/>
          <w:szCs w:val="28"/>
          <w:lang w:val="ru-RU"/>
        </w:rPr>
      </w:pPr>
      <w:r w:rsidRPr="000508C5">
        <w:rPr>
          <w:rFonts w:ascii="Times New Roman" w:hAnsi="Times New Roman" w:cs="Times New Roman"/>
          <w:sz w:val="28"/>
          <w:szCs w:val="28"/>
          <w:lang w:val="ru-RU"/>
        </w:rPr>
        <w:t xml:space="preserve">ТулеутаевМухтарЕсенжанович – кандидат медицинских наук, ГКП на ПХВ «Онкологический центр» </w:t>
      </w:r>
      <w:r w:rsidR="008C3918">
        <w:rPr>
          <w:rFonts w:ascii="Times New Roman" w:hAnsi="Times New Roman" w:cs="Times New Roman"/>
          <w:sz w:val="28"/>
          <w:szCs w:val="28"/>
          <w:lang w:val="ru-RU"/>
        </w:rPr>
        <w:t>Управление здравоохранения города Астаны</w:t>
      </w:r>
      <w:r w:rsidRPr="000508C5">
        <w:rPr>
          <w:rFonts w:ascii="Times New Roman" w:hAnsi="Times New Roman" w:cs="Times New Roman"/>
          <w:sz w:val="28"/>
          <w:szCs w:val="28"/>
          <w:lang w:val="ru-RU"/>
        </w:rPr>
        <w:t xml:space="preserve">, </w:t>
      </w:r>
      <w:r w:rsidR="008C3918" w:rsidRPr="000508C5">
        <w:rPr>
          <w:rFonts w:ascii="Times New Roman" w:hAnsi="Times New Roman" w:cs="Times New Roman"/>
          <w:sz w:val="28"/>
          <w:szCs w:val="28"/>
          <w:lang w:val="ru-RU"/>
        </w:rPr>
        <w:t>главный врач</w:t>
      </w:r>
      <w:r w:rsidR="008C3918">
        <w:rPr>
          <w:rFonts w:ascii="Times New Roman" w:hAnsi="Times New Roman" w:cs="Times New Roman"/>
          <w:sz w:val="28"/>
          <w:szCs w:val="28"/>
          <w:lang w:val="ru-RU"/>
        </w:rPr>
        <w:t>,</w:t>
      </w:r>
      <w:r w:rsidRPr="000508C5">
        <w:rPr>
          <w:rFonts w:ascii="Times New Roman" w:hAnsi="Times New Roman" w:cs="Times New Roman"/>
          <w:sz w:val="28"/>
          <w:szCs w:val="28"/>
          <w:lang w:val="ru-RU"/>
        </w:rPr>
        <w:t>главный внештатный онколог Управлени</w:t>
      </w:r>
      <w:r w:rsidR="008C3918">
        <w:rPr>
          <w:rFonts w:ascii="Times New Roman" w:hAnsi="Times New Roman" w:cs="Times New Roman"/>
          <w:sz w:val="28"/>
          <w:szCs w:val="28"/>
          <w:lang w:val="ru-RU"/>
        </w:rPr>
        <w:t>е</w:t>
      </w:r>
      <w:r w:rsidRPr="000508C5">
        <w:rPr>
          <w:rFonts w:ascii="Times New Roman" w:hAnsi="Times New Roman" w:cs="Times New Roman"/>
          <w:sz w:val="28"/>
          <w:szCs w:val="28"/>
          <w:lang w:val="ru-RU"/>
        </w:rPr>
        <w:t xml:space="preserve"> здравоохранения города Астаны</w:t>
      </w:r>
      <w:r w:rsidR="008C3918">
        <w:rPr>
          <w:rFonts w:ascii="Times New Roman" w:hAnsi="Times New Roman" w:cs="Times New Roman"/>
          <w:sz w:val="28"/>
          <w:szCs w:val="28"/>
          <w:lang w:val="ru-RU"/>
        </w:rPr>
        <w:t>.</w:t>
      </w:r>
    </w:p>
    <w:p w:rsidR="00557529" w:rsidRDefault="00557529" w:rsidP="00666950">
      <w:pPr>
        <w:pStyle w:val="a5"/>
        <w:numPr>
          <w:ilvl w:val="0"/>
          <w:numId w:val="33"/>
        </w:numPr>
        <w:tabs>
          <w:tab w:val="left" w:pos="426"/>
        </w:tabs>
        <w:spacing w:after="0"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lang w:val="ru-RU"/>
        </w:rPr>
        <w:t>ТабаровАдлетБерикболович</w:t>
      </w:r>
      <w:r w:rsidR="008C3918">
        <w:rPr>
          <w:rFonts w:ascii="Times New Roman" w:hAnsi="Times New Roman" w:cs="Times New Roman"/>
          <w:sz w:val="28"/>
          <w:szCs w:val="28"/>
          <w:lang w:val="ru-RU"/>
        </w:rPr>
        <w:t xml:space="preserve"> –</w:t>
      </w:r>
      <w:r w:rsidRPr="00DB11FC">
        <w:rPr>
          <w:rFonts w:ascii="Times New Roman" w:hAnsi="Times New Roman" w:cs="Times New Roman"/>
          <w:sz w:val="28"/>
          <w:szCs w:val="28"/>
          <w:lang w:val="ru-RU"/>
        </w:rPr>
        <w:t xml:space="preserve"> начальник отдела инновационного </w:t>
      </w:r>
      <w:r w:rsidR="00971FA9">
        <w:rPr>
          <w:rFonts w:ascii="Times New Roman" w:hAnsi="Times New Roman" w:cs="Times New Roman"/>
          <w:sz w:val="28"/>
          <w:szCs w:val="28"/>
          <w:lang w:val="ru-RU"/>
        </w:rPr>
        <w:t>мене</w:t>
      </w:r>
      <w:r w:rsidRPr="00DB11FC">
        <w:rPr>
          <w:rFonts w:ascii="Times New Roman" w:hAnsi="Times New Roman" w:cs="Times New Roman"/>
          <w:sz w:val="28"/>
          <w:szCs w:val="28"/>
          <w:lang w:val="ru-RU"/>
        </w:rPr>
        <w:t>джмента</w:t>
      </w:r>
      <w:r w:rsidR="0018180F">
        <w:rPr>
          <w:rFonts w:ascii="Times New Roman" w:hAnsi="Times New Roman" w:cs="Times New Roman"/>
          <w:sz w:val="28"/>
          <w:szCs w:val="28"/>
          <w:lang w:val="ru-RU"/>
        </w:rPr>
        <w:t>, РГП «Б</w:t>
      </w:r>
      <w:r w:rsidR="0018180F" w:rsidRPr="00DB11FC">
        <w:rPr>
          <w:rFonts w:ascii="Times New Roman" w:hAnsi="Times New Roman" w:cs="Times New Roman"/>
          <w:sz w:val="28"/>
          <w:szCs w:val="28"/>
          <w:lang w:val="ru-RU"/>
        </w:rPr>
        <w:t>ольниц</w:t>
      </w:r>
      <w:r w:rsidR="0018180F">
        <w:rPr>
          <w:rFonts w:ascii="Times New Roman" w:hAnsi="Times New Roman" w:cs="Times New Roman"/>
          <w:sz w:val="28"/>
          <w:szCs w:val="28"/>
          <w:lang w:val="ru-RU"/>
        </w:rPr>
        <w:t>аМедицинского центра У</w:t>
      </w:r>
      <w:r w:rsidR="0018180F" w:rsidRPr="00DB11FC">
        <w:rPr>
          <w:rFonts w:ascii="Times New Roman" w:hAnsi="Times New Roman" w:cs="Times New Roman"/>
          <w:sz w:val="28"/>
          <w:szCs w:val="28"/>
          <w:lang w:val="ru-RU"/>
        </w:rPr>
        <w:t>правления делами Президента РК</w:t>
      </w:r>
      <w:r w:rsidR="0018180F">
        <w:rPr>
          <w:rFonts w:ascii="Times New Roman" w:hAnsi="Times New Roman" w:cs="Times New Roman"/>
          <w:sz w:val="28"/>
          <w:szCs w:val="28"/>
          <w:lang w:val="ru-RU"/>
        </w:rPr>
        <w:t>»</w:t>
      </w:r>
      <w:r w:rsidR="0018180F" w:rsidRPr="00DB11FC">
        <w:rPr>
          <w:rFonts w:ascii="Times New Roman" w:hAnsi="Times New Roman" w:cs="Times New Roman"/>
          <w:sz w:val="28"/>
          <w:szCs w:val="28"/>
          <w:lang w:val="ru-RU"/>
        </w:rPr>
        <w:t xml:space="preserve">, </w:t>
      </w:r>
      <w:r w:rsidR="0018180F">
        <w:rPr>
          <w:rFonts w:ascii="Times New Roman" w:hAnsi="Times New Roman" w:cs="Times New Roman"/>
          <w:sz w:val="28"/>
          <w:szCs w:val="28"/>
          <w:lang w:val="ru-RU"/>
        </w:rPr>
        <w:t>г. Астана</w:t>
      </w:r>
      <w:r w:rsidR="008C3918">
        <w:rPr>
          <w:rFonts w:ascii="Times New Roman" w:hAnsi="Times New Roman" w:cs="Times New Roman"/>
          <w:sz w:val="28"/>
          <w:szCs w:val="28"/>
          <w:lang w:val="ru-RU"/>
        </w:rPr>
        <w:t>.</w:t>
      </w:r>
    </w:p>
    <w:p w:rsidR="0018180F" w:rsidRDefault="0018180F" w:rsidP="00666950">
      <w:pPr>
        <w:pStyle w:val="a5"/>
        <w:numPr>
          <w:ilvl w:val="0"/>
          <w:numId w:val="33"/>
        </w:numPr>
        <w:tabs>
          <w:tab w:val="left" w:pos="426"/>
        </w:tabs>
        <w:spacing w:after="0" w:line="240" w:lineRule="auto"/>
        <w:ind w:left="0" w:firstLine="0"/>
        <w:jc w:val="both"/>
        <w:rPr>
          <w:rFonts w:ascii="Times New Roman" w:hAnsi="Times New Roman" w:cs="Times New Roman"/>
          <w:sz w:val="28"/>
          <w:szCs w:val="28"/>
          <w:lang w:val="ru-RU"/>
        </w:rPr>
      </w:pPr>
      <w:r>
        <w:rPr>
          <w:rFonts w:ascii="Times New Roman" w:hAnsi="Times New Roman" w:cs="Times New Roman"/>
          <w:sz w:val="28"/>
          <w:szCs w:val="28"/>
          <w:lang w:val="ru-RU"/>
        </w:rPr>
        <w:t>Нурпеисова А</w:t>
      </w:r>
      <w:r w:rsidR="00BC09E5">
        <w:rPr>
          <w:rFonts w:ascii="Times New Roman" w:hAnsi="Times New Roman" w:cs="Times New Roman"/>
          <w:sz w:val="28"/>
          <w:szCs w:val="28"/>
          <w:lang w:val="ru-RU"/>
        </w:rPr>
        <w:t>лтын Алданы</w:t>
      </w:r>
      <w:r>
        <w:rPr>
          <w:rFonts w:ascii="Times New Roman" w:hAnsi="Times New Roman" w:cs="Times New Roman"/>
          <w:sz w:val="28"/>
          <w:szCs w:val="28"/>
          <w:lang w:val="ru-RU"/>
        </w:rPr>
        <w:t>шовна –РГП «Б</w:t>
      </w:r>
      <w:r w:rsidRPr="00DB11FC">
        <w:rPr>
          <w:rFonts w:ascii="Times New Roman" w:hAnsi="Times New Roman" w:cs="Times New Roman"/>
          <w:sz w:val="28"/>
          <w:szCs w:val="28"/>
          <w:lang w:val="ru-RU"/>
        </w:rPr>
        <w:t>ольниц</w:t>
      </w:r>
      <w:r>
        <w:rPr>
          <w:rFonts w:ascii="Times New Roman" w:hAnsi="Times New Roman" w:cs="Times New Roman"/>
          <w:sz w:val="28"/>
          <w:szCs w:val="28"/>
          <w:lang w:val="ru-RU"/>
        </w:rPr>
        <w:t>аМедицинского центра У</w:t>
      </w:r>
      <w:r w:rsidRPr="00DB11FC">
        <w:rPr>
          <w:rFonts w:ascii="Times New Roman" w:hAnsi="Times New Roman" w:cs="Times New Roman"/>
          <w:sz w:val="28"/>
          <w:szCs w:val="28"/>
          <w:lang w:val="ru-RU"/>
        </w:rPr>
        <w:t>правления делами Президента РК</w:t>
      </w:r>
      <w:r>
        <w:rPr>
          <w:rFonts w:ascii="Times New Roman" w:hAnsi="Times New Roman" w:cs="Times New Roman"/>
          <w:sz w:val="28"/>
          <w:szCs w:val="28"/>
          <w:lang w:val="ru-RU"/>
        </w:rPr>
        <w:t>»г. Астана</w:t>
      </w:r>
      <w:r w:rsidR="008C3918">
        <w:rPr>
          <w:rFonts w:ascii="Times New Roman" w:hAnsi="Times New Roman" w:cs="Times New Roman"/>
          <w:sz w:val="28"/>
          <w:szCs w:val="28"/>
          <w:lang w:val="ru-RU"/>
        </w:rPr>
        <w:t>,клинический фармаколог.</w:t>
      </w:r>
    </w:p>
    <w:p w:rsidR="0018180F" w:rsidRPr="00DB11FC" w:rsidRDefault="0018180F" w:rsidP="0018180F">
      <w:pPr>
        <w:pStyle w:val="a5"/>
        <w:spacing w:after="0" w:line="240" w:lineRule="auto"/>
        <w:ind w:left="709"/>
        <w:jc w:val="both"/>
        <w:rPr>
          <w:rFonts w:ascii="Times New Roman" w:hAnsi="Times New Roman" w:cs="Times New Roman"/>
          <w:sz w:val="28"/>
          <w:szCs w:val="28"/>
          <w:lang w:val="ru-RU"/>
        </w:rPr>
      </w:pPr>
    </w:p>
    <w:p w:rsidR="00A90B58" w:rsidRDefault="00A90B58" w:rsidP="005359C7">
      <w:pPr>
        <w:pStyle w:val="a5"/>
        <w:numPr>
          <w:ilvl w:val="0"/>
          <w:numId w:val="41"/>
        </w:numPr>
        <w:tabs>
          <w:tab w:val="left" w:pos="426"/>
        </w:tabs>
        <w:spacing w:after="0" w:line="240" w:lineRule="auto"/>
        <w:ind w:left="0" w:firstLine="0"/>
        <w:jc w:val="both"/>
        <w:rPr>
          <w:rFonts w:ascii="Times New Roman" w:hAnsi="Times New Roman" w:cs="Times New Roman"/>
          <w:sz w:val="28"/>
          <w:szCs w:val="28"/>
          <w:lang w:val="ru-RU"/>
        </w:rPr>
      </w:pPr>
      <w:r>
        <w:rPr>
          <w:rFonts w:ascii="Times New Roman" w:hAnsi="Times New Roman" w:cs="Times New Roman"/>
          <w:b/>
          <w:sz w:val="28"/>
          <w:szCs w:val="28"/>
          <w:lang w:val="ru-RU"/>
        </w:rPr>
        <w:t>Конфликт</w:t>
      </w:r>
      <w:r w:rsidRPr="00E86E00">
        <w:rPr>
          <w:rFonts w:ascii="Times New Roman" w:hAnsi="Times New Roman" w:cs="Times New Roman"/>
          <w:b/>
          <w:sz w:val="28"/>
          <w:szCs w:val="28"/>
          <w:lang w:val="ru-RU"/>
        </w:rPr>
        <w:t xml:space="preserve"> интересов</w:t>
      </w:r>
      <w:r>
        <w:rPr>
          <w:rFonts w:ascii="Times New Roman" w:hAnsi="Times New Roman" w:cs="Times New Roman"/>
          <w:sz w:val="28"/>
          <w:szCs w:val="28"/>
          <w:lang w:val="ru-RU"/>
        </w:rPr>
        <w:t>: отсутствует.</w:t>
      </w:r>
    </w:p>
    <w:p w:rsidR="00500852" w:rsidRPr="0039679C" w:rsidRDefault="00500852" w:rsidP="005359C7">
      <w:pPr>
        <w:pStyle w:val="a5"/>
        <w:numPr>
          <w:ilvl w:val="0"/>
          <w:numId w:val="41"/>
        </w:numPr>
        <w:tabs>
          <w:tab w:val="left" w:pos="426"/>
        </w:tabs>
        <w:spacing w:after="0" w:line="240" w:lineRule="auto"/>
        <w:ind w:left="0" w:firstLine="0"/>
        <w:jc w:val="both"/>
        <w:rPr>
          <w:rFonts w:ascii="Times New Roman" w:hAnsi="Times New Roman" w:cs="Times New Roman"/>
          <w:b/>
          <w:sz w:val="28"/>
          <w:szCs w:val="28"/>
          <w:lang w:val="ru-RU"/>
        </w:rPr>
      </w:pPr>
      <w:r w:rsidRPr="0039679C">
        <w:rPr>
          <w:rFonts w:ascii="Times New Roman" w:hAnsi="Times New Roman" w:cs="Times New Roman"/>
          <w:b/>
          <w:sz w:val="28"/>
          <w:szCs w:val="28"/>
          <w:lang w:val="ru-RU"/>
        </w:rPr>
        <w:t xml:space="preserve">Рецензенты: </w:t>
      </w:r>
    </w:p>
    <w:p w:rsidR="00500852" w:rsidRPr="00DB11FC" w:rsidRDefault="00557529" w:rsidP="00666950">
      <w:pPr>
        <w:pStyle w:val="a5"/>
        <w:numPr>
          <w:ilvl w:val="0"/>
          <w:numId w:val="34"/>
        </w:numPr>
        <w:tabs>
          <w:tab w:val="left" w:pos="426"/>
        </w:tabs>
        <w:spacing w:after="0"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lang w:val="ru-RU"/>
        </w:rPr>
        <w:t>Важенин Андрей Владимирович</w:t>
      </w:r>
      <w:r w:rsidR="002730F8" w:rsidRPr="00DB11FC">
        <w:rPr>
          <w:rFonts w:ascii="Times New Roman" w:hAnsi="Times New Roman" w:cs="Times New Roman"/>
          <w:sz w:val="28"/>
          <w:szCs w:val="28"/>
          <w:lang w:val="ru-RU"/>
        </w:rPr>
        <w:t xml:space="preserve"> – Член корреспондент РАН, Заслуженный врач РФ, лавный врач Челябинского областного клинического онкологического диспансера, заведующий кафедрой онкологии и лучевой терапии Южно-Уральского государственного медицинского университета, д.м.н., профессор</w:t>
      </w:r>
      <w:r w:rsidR="00FE0667" w:rsidRPr="00DB11FC">
        <w:rPr>
          <w:rFonts w:ascii="Times New Roman" w:hAnsi="Times New Roman" w:cs="Times New Roman"/>
          <w:sz w:val="28"/>
          <w:szCs w:val="28"/>
          <w:lang w:val="ru-RU"/>
        </w:rPr>
        <w:t>, г.Челябинск, Российская Федерация</w:t>
      </w:r>
    </w:p>
    <w:p w:rsidR="008F14B9" w:rsidRDefault="008F14B9" w:rsidP="00666950">
      <w:pPr>
        <w:pStyle w:val="a5"/>
        <w:numPr>
          <w:ilvl w:val="0"/>
          <w:numId w:val="34"/>
        </w:numPr>
        <w:tabs>
          <w:tab w:val="left" w:pos="426"/>
        </w:tabs>
        <w:spacing w:after="0"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lang w:val="ru-RU"/>
        </w:rPr>
        <w:t xml:space="preserve">Истомин </w:t>
      </w:r>
      <w:r w:rsidR="002730F8" w:rsidRPr="00DB11FC">
        <w:rPr>
          <w:rFonts w:ascii="Times New Roman" w:hAnsi="Times New Roman" w:cs="Times New Roman"/>
          <w:sz w:val="28"/>
          <w:szCs w:val="28"/>
          <w:lang w:val="ru-RU"/>
        </w:rPr>
        <w:t xml:space="preserve">Юрий Петрович </w:t>
      </w:r>
      <w:r w:rsidR="00FE0667" w:rsidRPr="00DB11FC">
        <w:rPr>
          <w:rFonts w:ascii="Times New Roman" w:hAnsi="Times New Roman" w:cs="Times New Roman"/>
          <w:sz w:val="28"/>
          <w:szCs w:val="28"/>
          <w:lang w:val="ru-RU"/>
        </w:rPr>
        <w:t>–руководитель отдела комплексной терапии с экспериментальной группой и группой химиотерапии РНПЦ онкологии и медицинской радиологии им Н.Н. Александрова, д.м.н.,</w:t>
      </w:r>
      <w:r w:rsidR="00A54597" w:rsidRPr="00DB11FC">
        <w:rPr>
          <w:rFonts w:ascii="Times New Roman" w:hAnsi="Times New Roman" w:cs="Times New Roman"/>
          <w:sz w:val="28"/>
          <w:szCs w:val="28"/>
          <w:lang w:val="ru-RU"/>
        </w:rPr>
        <w:t xml:space="preserve"> Лауреат Государственной премии РБ, </w:t>
      </w:r>
      <w:r w:rsidR="00FE0667" w:rsidRPr="00DB11FC">
        <w:rPr>
          <w:rFonts w:ascii="Times New Roman" w:hAnsi="Times New Roman" w:cs="Times New Roman"/>
          <w:sz w:val="28"/>
          <w:szCs w:val="28"/>
          <w:lang w:val="ru-RU"/>
        </w:rPr>
        <w:t xml:space="preserve">г.Минск, Республика Беларусь </w:t>
      </w:r>
    </w:p>
    <w:p w:rsidR="007C4AA6" w:rsidRPr="00DB11FC" w:rsidRDefault="007C4AA6" w:rsidP="007C4AA6">
      <w:pPr>
        <w:pStyle w:val="a5"/>
        <w:tabs>
          <w:tab w:val="left" w:pos="426"/>
        </w:tabs>
        <w:spacing w:after="0" w:line="240" w:lineRule="auto"/>
        <w:ind w:left="0"/>
        <w:jc w:val="both"/>
        <w:rPr>
          <w:rFonts w:ascii="Times New Roman" w:hAnsi="Times New Roman" w:cs="Times New Roman"/>
          <w:sz w:val="28"/>
          <w:szCs w:val="28"/>
          <w:lang w:val="ru-RU"/>
        </w:rPr>
      </w:pPr>
    </w:p>
    <w:p w:rsidR="00A90B58" w:rsidRPr="007C4AA6" w:rsidRDefault="007C4AA6" w:rsidP="005359C7">
      <w:pPr>
        <w:pStyle w:val="a5"/>
        <w:numPr>
          <w:ilvl w:val="0"/>
          <w:numId w:val="41"/>
        </w:numPr>
        <w:tabs>
          <w:tab w:val="left" w:pos="426"/>
        </w:tabs>
        <w:spacing w:after="0" w:line="240" w:lineRule="auto"/>
        <w:ind w:left="0" w:firstLine="0"/>
        <w:jc w:val="both"/>
        <w:rPr>
          <w:rFonts w:ascii="Times New Roman" w:hAnsi="Times New Roman" w:cs="Times New Roman"/>
          <w:b/>
          <w:sz w:val="28"/>
          <w:szCs w:val="28"/>
          <w:lang w:val="ru-RU"/>
        </w:rPr>
      </w:pPr>
      <w:r>
        <w:rPr>
          <w:rFonts w:ascii="Times New Roman" w:hAnsi="Times New Roman" w:cs="Times New Roman"/>
          <w:b/>
          <w:sz w:val="28"/>
          <w:szCs w:val="28"/>
          <w:lang w:val="ru-RU"/>
        </w:rPr>
        <w:t>Условия</w:t>
      </w:r>
      <w:r w:rsidR="00BE2D4B" w:rsidRPr="00A90B58">
        <w:rPr>
          <w:rFonts w:ascii="Times New Roman" w:hAnsi="Times New Roman" w:cs="Times New Roman"/>
          <w:b/>
          <w:sz w:val="28"/>
          <w:szCs w:val="28"/>
          <w:lang w:val="ru-RU"/>
        </w:rPr>
        <w:t xml:space="preserve"> пересмотра протокола</w:t>
      </w:r>
      <w:r w:rsidR="00F32502" w:rsidRPr="00A90B58">
        <w:rPr>
          <w:rFonts w:ascii="Times New Roman" w:hAnsi="Times New Roman" w:cs="Times New Roman"/>
          <w:b/>
          <w:sz w:val="28"/>
          <w:szCs w:val="28"/>
          <w:lang w:val="ru-RU"/>
        </w:rPr>
        <w:t xml:space="preserve">: </w:t>
      </w:r>
      <w:r w:rsidR="00A90B58" w:rsidRPr="00E86E00">
        <w:rPr>
          <w:rFonts w:ascii="Times New Roman" w:hAnsi="Times New Roman" w:cs="Times New Roman"/>
          <w:sz w:val="28"/>
          <w:szCs w:val="28"/>
        </w:rPr>
        <w:t>пересмотр протокола через 3 года после его опубликования и с даты его вступления в действие или при наличии новых методов с уровнем доказательности.</w:t>
      </w:r>
    </w:p>
    <w:p w:rsidR="007C4AA6" w:rsidRPr="00E86E00" w:rsidRDefault="007C4AA6" w:rsidP="007C4AA6">
      <w:pPr>
        <w:pStyle w:val="a5"/>
        <w:tabs>
          <w:tab w:val="left" w:pos="426"/>
        </w:tabs>
        <w:spacing w:after="0" w:line="240" w:lineRule="auto"/>
        <w:ind w:left="0"/>
        <w:jc w:val="both"/>
        <w:rPr>
          <w:rFonts w:ascii="Times New Roman" w:hAnsi="Times New Roman" w:cs="Times New Roman"/>
          <w:b/>
          <w:sz w:val="28"/>
          <w:szCs w:val="28"/>
          <w:lang w:val="ru-RU"/>
        </w:rPr>
      </w:pPr>
    </w:p>
    <w:p w:rsidR="00F32502" w:rsidRPr="00A90B58" w:rsidRDefault="00F32502" w:rsidP="005359C7">
      <w:pPr>
        <w:pStyle w:val="a5"/>
        <w:numPr>
          <w:ilvl w:val="0"/>
          <w:numId w:val="41"/>
        </w:numPr>
        <w:tabs>
          <w:tab w:val="left" w:pos="426"/>
        </w:tabs>
        <w:spacing w:after="0" w:line="240" w:lineRule="auto"/>
        <w:ind w:left="0" w:firstLine="0"/>
        <w:jc w:val="both"/>
        <w:rPr>
          <w:rFonts w:ascii="Times New Roman" w:hAnsi="Times New Roman" w:cs="Times New Roman"/>
          <w:b/>
          <w:sz w:val="28"/>
          <w:szCs w:val="28"/>
          <w:lang w:val="ru-RU"/>
        </w:rPr>
      </w:pPr>
      <w:r w:rsidRPr="00A90B58">
        <w:rPr>
          <w:rFonts w:ascii="Times New Roman" w:hAnsi="Times New Roman" w:cs="Times New Roman"/>
          <w:b/>
          <w:sz w:val="28"/>
          <w:szCs w:val="28"/>
          <w:lang w:val="ru-RU"/>
        </w:rPr>
        <w:t xml:space="preserve"> Список использованной литературы:</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DB11FC">
        <w:rPr>
          <w:rFonts w:ascii="Times New Roman" w:eastAsia="Times New Roman" w:hAnsi="Times New Roman" w:cs="Times New Roman"/>
          <w:sz w:val="28"/>
          <w:szCs w:val="28"/>
          <w:lang w:eastAsia="ru-RU"/>
        </w:rPr>
        <w:t xml:space="preserve">Алексеев Ю., Гладких С., Иванова И. и др. // Материалы 2-го Всеросс. симпозиума "Фотодинамическая терапия злокачественных новообразований". - М., 1997. - С. 142-144. </w:t>
      </w:r>
    </w:p>
    <w:p w:rsidR="00BC5F36" w:rsidRPr="00DB11FC" w:rsidRDefault="00BC5F36" w:rsidP="00666950">
      <w:pPr>
        <w:pStyle w:val="a5"/>
        <w:numPr>
          <w:ilvl w:val="0"/>
          <w:numId w:val="35"/>
        </w:numPr>
        <w:tabs>
          <w:tab w:val="left" w:pos="426"/>
        </w:tabs>
        <w:spacing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lang w:val="ru-RU"/>
        </w:rPr>
        <w:t xml:space="preserve">Аполихин О.И. </w:t>
      </w:r>
      <w:r w:rsidRPr="00DB11FC">
        <w:rPr>
          <w:rFonts w:ascii="Times New Roman" w:hAnsi="Times New Roman" w:cs="Times New Roman"/>
          <w:sz w:val="28"/>
          <w:szCs w:val="28"/>
        </w:rPr>
        <w:t>Фото</w:t>
      </w:r>
      <w:r w:rsidRPr="00DB11FC">
        <w:rPr>
          <w:rFonts w:ascii="Times New Roman" w:hAnsi="Times New Roman" w:cs="Times New Roman"/>
          <w:sz w:val="28"/>
          <w:szCs w:val="28"/>
          <w:lang w:val="ru-RU"/>
        </w:rPr>
        <w:t>д</w:t>
      </w:r>
      <w:r w:rsidRPr="00DB11FC">
        <w:rPr>
          <w:rFonts w:ascii="Times New Roman" w:hAnsi="Times New Roman" w:cs="Times New Roman"/>
          <w:sz w:val="28"/>
          <w:szCs w:val="28"/>
        </w:rPr>
        <w:t>инамическая терапия в комбинированном лечении рака мочевого пузыря</w:t>
      </w:r>
      <w:r w:rsidRPr="00DB11FC">
        <w:rPr>
          <w:rFonts w:ascii="Times New Roman" w:hAnsi="Times New Roman" w:cs="Times New Roman"/>
          <w:sz w:val="28"/>
          <w:szCs w:val="28"/>
          <w:lang w:val="ru-RU"/>
        </w:rPr>
        <w:t xml:space="preserve"> [электронный ресурс] Кафедра урологии Самар.гос мед. ун-а. -2009. – Режим доступа: </w:t>
      </w:r>
      <w:r w:rsidRPr="00DB11FC">
        <w:rPr>
          <w:rFonts w:ascii="Times New Roman" w:hAnsi="Times New Roman" w:cs="Times New Roman"/>
          <w:sz w:val="28"/>
          <w:szCs w:val="28"/>
          <w:lang w:val="en-US"/>
        </w:rPr>
        <w:t>http</w:t>
      </w:r>
      <w:r w:rsidRPr="00DB11FC">
        <w:rPr>
          <w:rFonts w:ascii="Times New Roman" w:hAnsi="Times New Roman" w:cs="Times New Roman"/>
          <w:sz w:val="28"/>
          <w:szCs w:val="28"/>
          <w:lang w:val="ru-RU"/>
        </w:rPr>
        <w:t>://</w:t>
      </w:r>
      <w:r w:rsidRPr="00DB11FC">
        <w:rPr>
          <w:rFonts w:ascii="Times New Roman" w:hAnsi="Times New Roman" w:cs="Times New Roman"/>
          <w:sz w:val="28"/>
          <w:szCs w:val="28"/>
          <w:lang w:val="en-US"/>
        </w:rPr>
        <w:t>samar</w:t>
      </w:r>
      <w:r w:rsidRPr="00DB11FC">
        <w:rPr>
          <w:rFonts w:ascii="Times New Roman" w:hAnsi="Times New Roman" w:cs="Times New Roman"/>
          <w:sz w:val="28"/>
          <w:szCs w:val="28"/>
          <w:lang w:val="ru-RU"/>
        </w:rPr>
        <w:t>a.</w:t>
      </w:r>
      <w:r w:rsidRPr="00DB11FC">
        <w:rPr>
          <w:rFonts w:ascii="Times New Roman" w:hAnsi="Times New Roman" w:cs="Times New Roman"/>
          <w:sz w:val="28"/>
          <w:szCs w:val="28"/>
          <w:lang w:val="en-US"/>
        </w:rPr>
        <w:t>uroweb</w:t>
      </w:r>
      <w:r w:rsidRPr="00DB11FC">
        <w:rPr>
          <w:rFonts w:ascii="Times New Roman" w:hAnsi="Times New Roman" w:cs="Times New Roman"/>
          <w:sz w:val="28"/>
          <w:szCs w:val="28"/>
          <w:lang w:val="ru-RU"/>
        </w:rPr>
        <w:t>.</w:t>
      </w:r>
      <w:r w:rsidRPr="00DB11FC">
        <w:rPr>
          <w:rFonts w:ascii="Times New Roman" w:hAnsi="Times New Roman" w:cs="Times New Roman"/>
          <w:sz w:val="28"/>
          <w:szCs w:val="28"/>
          <w:lang w:val="en-US"/>
        </w:rPr>
        <w:t>ru</w:t>
      </w:r>
      <w:r w:rsidRPr="00DB11FC">
        <w:rPr>
          <w:rFonts w:ascii="Times New Roman" w:hAnsi="Times New Roman" w:cs="Times New Roman"/>
          <w:sz w:val="28"/>
          <w:szCs w:val="28"/>
          <w:lang w:val="ru-RU"/>
        </w:rPr>
        <w:t>/</w:t>
      </w:r>
      <w:r w:rsidRPr="00DB11FC">
        <w:rPr>
          <w:rFonts w:ascii="Times New Roman" w:hAnsi="Times New Roman" w:cs="Times New Roman"/>
          <w:sz w:val="28"/>
          <w:szCs w:val="28"/>
          <w:lang w:val="en-US"/>
        </w:rPr>
        <w:t>articles</w:t>
      </w:r>
      <w:r w:rsidRPr="00DB11FC">
        <w:rPr>
          <w:rFonts w:ascii="Times New Roman" w:hAnsi="Times New Roman" w:cs="Times New Roman"/>
          <w:sz w:val="28"/>
          <w:szCs w:val="28"/>
          <w:lang w:val="ru-RU"/>
        </w:rPr>
        <w:t>/</w:t>
      </w:r>
      <w:r w:rsidRPr="00DB11FC">
        <w:rPr>
          <w:rFonts w:ascii="Times New Roman" w:hAnsi="Times New Roman" w:cs="Times New Roman"/>
          <w:sz w:val="28"/>
          <w:szCs w:val="28"/>
          <w:lang w:val="en-US"/>
        </w:rPr>
        <w:t>id</w:t>
      </w:r>
      <w:r w:rsidRPr="00DB11FC">
        <w:rPr>
          <w:rFonts w:ascii="Times New Roman" w:hAnsi="Times New Roman" w:cs="Times New Roman"/>
          <w:sz w:val="28"/>
          <w:szCs w:val="28"/>
          <w:lang w:val="ru-RU"/>
        </w:rPr>
        <w:t xml:space="preserve">-5 </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DB11FC">
        <w:rPr>
          <w:rFonts w:ascii="Times New Roman" w:eastAsia="Times New Roman" w:hAnsi="Times New Roman" w:cs="Times New Roman"/>
          <w:sz w:val="28"/>
          <w:szCs w:val="28"/>
          <w:lang w:eastAsia="ru-RU"/>
        </w:rPr>
        <w:t xml:space="preserve">Волкова А., Лощенов В., Ершова Е. и др. Лазерные и информационные технологии в медицине XXI века </w:t>
      </w:r>
      <w:r w:rsidRPr="00DB11FC">
        <w:rPr>
          <w:rFonts w:ascii="Times New Roman" w:eastAsia="Times New Roman" w:hAnsi="Times New Roman" w:cs="Times New Roman"/>
          <w:sz w:val="28"/>
          <w:szCs w:val="28"/>
          <w:lang w:val="ru-RU" w:eastAsia="ru-RU"/>
        </w:rPr>
        <w:t>/</w:t>
      </w:r>
      <w:r w:rsidRPr="00DB11FC">
        <w:rPr>
          <w:rFonts w:ascii="Times New Roman" w:eastAsia="Times New Roman" w:hAnsi="Times New Roman" w:cs="Times New Roman"/>
          <w:sz w:val="28"/>
          <w:szCs w:val="28"/>
          <w:lang w:eastAsia="ru-RU"/>
        </w:rPr>
        <w:t xml:space="preserve">/ Материалы международной конференции. СПб., 2001. - С. 414. </w:t>
      </w:r>
    </w:p>
    <w:p w:rsidR="00BC5F36" w:rsidRPr="00DB11FC" w:rsidRDefault="00BC5F36" w:rsidP="00666950">
      <w:pPr>
        <w:pStyle w:val="a5"/>
        <w:numPr>
          <w:ilvl w:val="0"/>
          <w:numId w:val="35"/>
        </w:numPr>
        <w:tabs>
          <w:tab w:val="left" w:pos="426"/>
        </w:tabs>
        <w:spacing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lang w:val="ru-RU"/>
        </w:rPr>
        <w:t xml:space="preserve"> Воробьев Г.И. Фотодинамическая терапия при лечении злокачественных новообразований толстой кишки</w:t>
      </w:r>
      <w:r w:rsidRPr="00DB11FC">
        <w:rPr>
          <w:rFonts w:ascii="Times New Roman" w:hAnsi="Times New Roman" w:cs="Times New Roman"/>
          <w:sz w:val="28"/>
          <w:szCs w:val="28"/>
        </w:rPr>
        <w:t xml:space="preserve"> // </w:t>
      </w:r>
      <w:r w:rsidRPr="00DB11FC">
        <w:rPr>
          <w:rFonts w:ascii="Times New Roman" w:hAnsi="Times New Roman" w:cs="Times New Roman"/>
          <w:sz w:val="28"/>
          <w:szCs w:val="28"/>
          <w:lang w:val="ru-RU"/>
        </w:rPr>
        <w:t>Анналы хирургии. -</w:t>
      </w:r>
      <w:r w:rsidRPr="00DB11FC">
        <w:rPr>
          <w:rFonts w:ascii="Times New Roman" w:hAnsi="Times New Roman" w:cs="Times New Roman"/>
          <w:sz w:val="28"/>
          <w:szCs w:val="28"/>
        </w:rPr>
        <w:t>2000.</w:t>
      </w:r>
      <w:r w:rsidRPr="00DB11FC">
        <w:rPr>
          <w:rFonts w:ascii="Times New Roman" w:hAnsi="Times New Roman" w:cs="Times New Roman"/>
          <w:sz w:val="28"/>
          <w:szCs w:val="28"/>
          <w:lang w:val="ru-RU"/>
        </w:rPr>
        <w:t xml:space="preserve"> -№4.</w:t>
      </w:r>
      <w:r w:rsidRPr="00DB11FC">
        <w:rPr>
          <w:rFonts w:ascii="Times New Roman" w:hAnsi="Times New Roman" w:cs="Times New Roman"/>
          <w:sz w:val="28"/>
          <w:szCs w:val="28"/>
        </w:rPr>
        <w:t>– C. 20-24.</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sz w:val="28"/>
          <w:szCs w:val="28"/>
          <w:lang w:eastAsia="lt-LT"/>
        </w:rPr>
      </w:pPr>
      <w:r w:rsidRPr="00DB11FC">
        <w:rPr>
          <w:rFonts w:ascii="Times New Roman" w:eastAsia="Times New Roman" w:hAnsi="Times New Roman"/>
          <w:sz w:val="28"/>
          <w:szCs w:val="28"/>
          <w:lang w:eastAsia="lt-LT"/>
        </w:rPr>
        <w:t xml:space="preserve">Гавриленко Я.В., Миронов А.Ф., Ермаков Е.В., Капитаненко А.М., Соколов В.И., Соколов Д.С., Нижник А.Н., Чибис О.А., Синев Ю.В. Опыт диагностики рака желудка методом внутригастральной люминесценции гематопорфирина при гастроскопии. // </w:t>
      </w:r>
      <w:r w:rsidRPr="00DB11FC">
        <w:rPr>
          <w:rFonts w:ascii="Times New Roman" w:eastAsia="Times New Roman" w:hAnsi="Times New Roman"/>
          <w:iCs/>
          <w:sz w:val="28"/>
          <w:szCs w:val="28"/>
          <w:lang w:eastAsia="lt-LT"/>
        </w:rPr>
        <w:t>Тезисы докладов III Всесоюзной Конференции по химии и биохимии порфиринов.</w:t>
      </w:r>
      <w:r w:rsidRPr="00DB11FC">
        <w:rPr>
          <w:rFonts w:ascii="Times New Roman" w:eastAsia="Times New Roman" w:hAnsi="Times New Roman"/>
          <w:sz w:val="28"/>
          <w:szCs w:val="28"/>
          <w:lang w:eastAsia="lt-LT"/>
        </w:rPr>
        <w:t xml:space="preserve"> - Самарканд, </w:t>
      </w:r>
      <w:r w:rsidRPr="00DB11FC">
        <w:rPr>
          <w:rFonts w:ascii="Times New Roman" w:eastAsia="Times New Roman" w:hAnsi="Times New Roman"/>
          <w:bCs/>
          <w:sz w:val="28"/>
          <w:szCs w:val="28"/>
          <w:lang w:eastAsia="lt-LT"/>
        </w:rPr>
        <w:t>1982</w:t>
      </w:r>
      <w:r w:rsidRPr="00DB11FC">
        <w:rPr>
          <w:rFonts w:ascii="Times New Roman" w:eastAsia="Times New Roman" w:hAnsi="Times New Roman"/>
          <w:sz w:val="28"/>
          <w:szCs w:val="28"/>
          <w:lang w:eastAsia="lt-LT"/>
        </w:rPr>
        <w:t>. - c.218.</w:t>
      </w:r>
    </w:p>
    <w:p w:rsidR="00BC5F36" w:rsidRPr="00DB11FC" w:rsidRDefault="00BC5F36" w:rsidP="00666950">
      <w:pPr>
        <w:pStyle w:val="a5"/>
        <w:numPr>
          <w:ilvl w:val="0"/>
          <w:numId w:val="35"/>
        </w:numPr>
        <w:shd w:val="clear" w:color="auto" w:fill="FFFFFF"/>
        <w:tabs>
          <w:tab w:val="left" w:pos="426"/>
        </w:tabs>
        <w:autoSpaceDE w:val="0"/>
        <w:autoSpaceDN w:val="0"/>
        <w:adjustRightInd w:val="0"/>
        <w:spacing w:after="30" w:line="240" w:lineRule="auto"/>
        <w:ind w:left="0" w:firstLine="0"/>
        <w:jc w:val="both"/>
        <w:textAlignment w:val="baseline"/>
        <w:outlineLvl w:val="0"/>
        <w:rPr>
          <w:rFonts w:ascii="Times New Roman" w:hAnsi="Times New Roman" w:cs="Times New Roman"/>
          <w:sz w:val="28"/>
          <w:szCs w:val="28"/>
        </w:rPr>
      </w:pPr>
      <w:r w:rsidRPr="00DB11FC">
        <w:rPr>
          <w:rFonts w:ascii="Times New Roman" w:hAnsi="Times New Roman" w:cs="Times New Roman"/>
          <w:sz w:val="28"/>
          <w:szCs w:val="28"/>
          <w:lang w:val="ru-RU"/>
        </w:rPr>
        <w:t>Гейниц А.В., Баум Р.Ф., Зарецкий А.М. Фотодинамическая терапия в лечебной практике // Лечащий врач. 2015 -№2. -74-75.</w:t>
      </w:r>
    </w:p>
    <w:p w:rsidR="00BC5F36" w:rsidRPr="00DB11FC" w:rsidRDefault="00BC5F36" w:rsidP="00666950">
      <w:pPr>
        <w:pStyle w:val="a5"/>
        <w:numPr>
          <w:ilvl w:val="0"/>
          <w:numId w:val="35"/>
        </w:numPr>
        <w:shd w:val="clear" w:color="auto" w:fill="FFFFFF"/>
        <w:tabs>
          <w:tab w:val="left" w:pos="426"/>
        </w:tabs>
        <w:autoSpaceDE w:val="0"/>
        <w:autoSpaceDN w:val="0"/>
        <w:adjustRightInd w:val="0"/>
        <w:spacing w:after="30" w:line="240" w:lineRule="auto"/>
        <w:ind w:left="0" w:firstLine="0"/>
        <w:jc w:val="both"/>
        <w:textAlignment w:val="baseline"/>
        <w:outlineLvl w:val="0"/>
        <w:rPr>
          <w:rFonts w:ascii="Times New Roman" w:hAnsi="Times New Roman" w:cs="Times New Roman"/>
          <w:sz w:val="28"/>
          <w:szCs w:val="28"/>
        </w:rPr>
      </w:pPr>
      <w:r w:rsidRPr="00DB11FC">
        <w:rPr>
          <w:rFonts w:ascii="Times New Roman" w:hAnsi="Times New Roman" w:cs="Times New Roman"/>
          <w:sz w:val="28"/>
          <w:szCs w:val="28"/>
        </w:rPr>
        <w:t xml:space="preserve">Гельфонд М.Л., Арсеньев А.И., Барчук А.С. </w:t>
      </w:r>
      <w:r w:rsidRPr="00DB11FC">
        <w:rPr>
          <w:rFonts w:ascii="Times New Roman" w:hAnsi="Times New Roman" w:cs="Times New Roman"/>
          <w:sz w:val="28"/>
          <w:szCs w:val="28"/>
          <w:lang w:val="ru-RU"/>
        </w:rPr>
        <w:t>Фотодинамическая терапия с фотодитазином в комбинированном лечении трахеобронхиального рака и рака пищевода // Российский биотерапевтический журнал. -2004. –№2. –С.49-50.</w:t>
      </w:r>
    </w:p>
    <w:p w:rsidR="00BC5F36" w:rsidRPr="00DB11FC" w:rsidRDefault="00BC5F36" w:rsidP="00666950">
      <w:pPr>
        <w:pStyle w:val="a5"/>
        <w:numPr>
          <w:ilvl w:val="0"/>
          <w:numId w:val="35"/>
        </w:numPr>
        <w:shd w:val="clear" w:color="auto" w:fill="FFFFFF"/>
        <w:tabs>
          <w:tab w:val="left" w:pos="426"/>
        </w:tabs>
        <w:autoSpaceDE w:val="0"/>
        <w:autoSpaceDN w:val="0"/>
        <w:adjustRightInd w:val="0"/>
        <w:spacing w:after="30" w:line="240" w:lineRule="auto"/>
        <w:ind w:left="0" w:firstLine="0"/>
        <w:jc w:val="both"/>
        <w:textAlignment w:val="baseline"/>
        <w:outlineLvl w:val="0"/>
        <w:rPr>
          <w:rFonts w:ascii="Times New Roman" w:hAnsi="Times New Roman" w:cs="Times New Roman"/>
          <w:sz w:val="28"/>
          <w:szCs w:val="28"/>
        </w:rPr>
      </w:pPr>
      <w:r w:rsidRPr="00DB11FC">
        <w:rPr>
          <w:rFonts w:ascii="Times New Roman" w:hAnsi="Times New Roman" w:cs="Times New Roman"/>
          <w:sz w:val="28"/>
          <w:szCs w:val="28"/>
          <w:lang w:val="ru-RU"/>
        </w:rPr>
        <w:t>Гельфонд М.Л., Арсеньев А.И., Левченко Е.В. и др. Фотодинамическая терапия в комбинированном лечении злокачественных новообразований: настоящее и будущее // Лазерная медицина. -2012. –Т.16. –№2. – С. 25-30.</w:t>
      </w:r>
    </w:p>
    <w:p w:rsidR="00BC5F36" w:rsidRPr="00DB11FC" w:rsidRDefault="00BC5F36" w:rsidP="00666950">
      <w:pPr>
        <w:pStyle w:val="a5"/>
        <w:numPr>
          <w:ilvl w:val="0"/>
          <w:numId w:val="35"/>
        </w:numPr>
        <w:tabs>
          <w:tab w:val="left" w:pos="426"/>
        </w:tabs>
        <w:spacing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rPr>
        <w:t xml:space="preserve"> ГОСТ Р 50723–94. Лазерная безопасность. Общие требования безопасности при разработке и эксплуатации лазерных изделий.</w:t>
      </w:r>
    </w:p>
    <w:p w:rsidR="00BC5F36" w:rsidRPr="00DB11FC" w:rsidRDefault="00BC5F36" w:rsidP="00666950">
      <w:pPr>
        <w:pStyle w:val="a5"/>
        <w:numPr>
          <w:ilvl w:val="0"/>
          <w:numId w:val="35"/>
        </w:numPr>
        <w:tabs>
          <w:tab w:val="left" w:pos="426"/>
        </w:tabs>
        <w:spacing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rPr>
        <w:t>ГОСТ Р 50723–94. Лазерная безопасность. Общие требования безопасности при разработке и эксплуатации лазерных изделий.</w:t>
      </w:r>
    </w:p>
    <w:p w:rsidR="00BC5F36" w:rsidRPr="00DB11FC" w:rsidRDefault="00BC5F36" w:rsidP="00666950">
      <w:pPr>
        <w:pStyle w:val="a5"/>
        <w:numPr>
          <w:ilvl w:val="0"/>
          <w:numId w:val="35"/>
        </w:numPr>
        <w:shd w:val="clear" w:color="auto" w:fill="FFFFFF"/>
        <w:tabs>
          <w:tab w:val="left" w:pos="426"/>
        </w:tabs>
        <w:autoSpaceDE w:val="0"/>
        <w:autoSpaceDN w:val="0"/>
        <w:adjustRightInd w:val="0"/>
        <w:spacing w:after="30" w:line="240" w:lineRule="auto"/>
        <w:ind w:left="0" w:firstLine="0"/>
        <w:jc w:val="both"/>
        <w:textAlignment w:val="baseline"/>
        <w:outlineLvl w:val="0"/>
        <w:rPr>
          <w:rFonts w:ascii="Times New Roman" w:hAnsi="Times New Roman" w:cs="Times New Roman"/>
          <w:sz w:val="28"/>
          <w:szCs w:val="28"/>
        </w:rPr>
      </w:pPr>
      <w:r w:rsidRPr="00DB11FC">
        <w:rPr>
          <w:rFonts w:ascii="Times New Roman" w:hAnsi="Times New Roman" w:cs="Times New Roman"/>
          <w:sz w:val="28"/>
          <w:szCs w:val="28"/>
        </w:rPr>
        <w:t>Гюлов Х.Я., Важенин А.В., Шаназаров Н.А., Султанбутова С.А. Маршрутизация онкологических больных подлежащих фотодинамической терапии в Челябинском областном онкологическом диспансере // Астана медициналык журналы №1.2014. –С. 114-115</w:t>
      </w:r>
    </w:p>
    <w:p w:rsidR="00BC5F36" w:rsidRPr="00DB11FC" w:rsidRDefault="00BC5F36" w:rsidP="00666950">
      <w:pPr>
        <w:pStyle w:val="a5"/>
        <w:numPr>
          <w:ilvl w:val="0"/>
          <w:numId w:val="35"/>
        </w:numPr>
        <w:shd w:val="clear" w:color="auto" w:fill="FFFFFF"/>
        <w:tabs>
          <w:tab w:val="left" w:pos="426"/>
        </w:tabs>
        <w:autoSpaceDE w:val="0"/>
        <w:autoSpaceDN w:val="0"/>
        <w:adjustRightInd w:val="0"/>
        <w:spacing w:after="30" w:line="240" w:lineRule="auto"/>
        <w:ind w:left="0" w:firstLine="0"/>
        <w:jc w:val="both"/>
        <w:textAlignment w:val="baseline"/>
        <w:outlineLvl w:val="0"/>
        <w:rPr>
          <w:rFonts w:ascii="Times New Roman" w:hAnsi="Times New Roman" w:cs="Times New Roman"/>
          <w:sz w:val="28"/>
          <w:szCs w:val="28"/>
        </w:rPr>
      </w:pPr>
      <w:r w:rsidRPr="00DB11FC">
        <w:rPr>
          <w:rFonts w:ascii="Times New Roman" w:hAnsi="Times New Roman" w:cs="Times New Roman"/>
          <w:sz w:val="28"/>
          <w:szCs w:val="28"/>
        </w:rPr>
        <w:t xml:space="preserve">Гюлов Х.Я., Шаназаров Н.А., Яйцев С.В. Фотодинамическая терапия как альтернативный метод в лечении пациентов со злокачественными новообразованиями в пожилом и старческом возрасте. // </w:t>
      </w:r>
      <w:r w:rsidRPr="00DB11FC">
        <w:rPr>
          <w:rFonts w:ascii="Times New Roman" w:eastAsia="Times New Roman,Bold" w:hAnsi="Times New Roman" w:cs="Times New Roman"/>
          <w:bCs/>
          <w:sz w:val="28"/>
          <w:szCs w:val="28"/>
        </w:rPr>
        <w:t>Вестник Медицинского центра Управления Делами президента Республики Казахстан. №</w:t>
      </w:r>
      <w:r w:rsidRPr="00DB11FC">
        <w:rPr>
          <w:rFonts w:ascii="Times New Roman" w:hAnsi="Times New Roman" w:cs="Times New Roman"/>
          <w:bCs/>
          <w:sz w:val="28"/>
          <w:szCs w:val="28"/>
        </w:rPr>
        <w:t>1 (58) 2015 с. 140-142</w:t>
      </w:r>
      <w:r w:rsidRPr="00DB11FC">
        <w:rPr>
          <w:rFonts w:ascii="Times New Roman" w:hAnsi="Times New Roman" w:cs="Times New Roman"/>
          <w:bCs/>
          <w:sz w:val="28"/>
          <w:szCs w:val="28"/>
          <w:lang w:val="ru-RU"/>
        </w:rPr>
        <w:t>.</w:t>
      </w:r>
    </w:p>
    <w:p w:rsidR="00BC5F36" w:rsidRPr="00DB11FC" w:rsidRDefault="00BC5F36" w:rsidP="00666950">
      <w:pPr>
        <w:pStyle w:val="a5"/>
        <w:numPr>
          <w:ilvl w:val="0"/>
          <w:numId w:val="35"/>
        </w:numPr>
        <w:shd w:val="clear" w:color="auto" w:fill="FFFFFF"/>
        <w:tabs>
          <w:tab w:val="left" w:pos="426"/>
        </w:tabs>
        <w:autoSpaceDE w:val="0"/>
        <w:autoSpaceDN w:val="0"/>
        <w:adjustRightInd w:val="0"/>
        <w:spacing w:after="30" w:line="240" w:lineRule="auto"/>
        <w:ind w:left="0" w:firstLine="0"/>
        <w:jc w:val="both"/>
        <w:textAlignment w:val="baseline"/>
        <w:outlineLvl w:val="0"/>
        <w:rPr>
          <w:rFonts w:ascii="Times New Roman" w:hAnsi="Times New Roman" w:cs="Times New Roman"/>
          <w:sz w:val="28"/>
          <w:szCs w:val="28"/>
        </w:rPr>
      </w:pPr>
      <w:r w:rsidRPr="00DB11FC">
        <w:rPr>
          <w:rFonts w:ascii="Times New Roman" w:hAnsi="Times New Roman" w:cs="Times New Roman"/>
          <w:bCs/>
          <w:sz w:val="28"/>
          <w:szCs w:val="28"/>
          <w:lang w:val="ru-RU"/>
        </w:rPr>
        <w:t>Джибладзе Т.А. Применение лазерных технологий для диагностики и лечения заболеваний</w:t>
      </w:r>
      <w:r>
        <w:rPr>
          <w:rFonts w:ascii="Times New Roman" w:hAnsi="Times New Roman" w:cs="Times New Roman"/>
          <w:bCs/>
          <w:sz w:val="28"/>
          <w:szCs w:val="28"/>
          <w:lang w:val="ru-RU"/>
        </w:rPr>
        <w:t xml:space="preserve"> органов репродуктивной системы</w:t>
      </w:r>
      <w:r w:rsidRPr="00DB11FC">
        <w:rPr>
          <w:rFonts w:ascii="Times New Roman" w:hAnsi="Times New Roman" w:cs="Times New Roman"/>
          <w:bCs/>
          <w:sz w:val="28"/>
          <w:szCs w:val="28"/>
          <w:lang w:val="ru-RU"/>
        </w:rPr>
        <w:t>: автореф. дис. …д-ра мед. на</w:t>
      </w:r>
      <w:r>
        <w:rPr>
          <w:rFonts w:ascii="Times New Roman" w:hAnsi="Times New Roman" w:cs="Times New Roman"/>
          <w:bCs/>
          <w:sz w:val="28"/>
          <w:szCs w:val="28"/>
          <w:lang w:val="ru-RU"/>
        </w:rPr>
        <w:t>ук</w:t>
      </w:r>
      <w:r w:rsidRPr="00DB11FC">
        <w:rPr>
          <w:rFonts w:ascii="Times New Roman" w:hAnsi="Times New Roman" w:cs="Times New Roman"/>
          <w:bCs/>
          <w:sz w:val="28"/>
          <w:szCs w:val="28"/>
          <w:lang w:val="ru-RU"/>
        </w:rPr>
        <w:t>: 14.00.01. /Джибладзе</w:t>
      </w:r>
      <w:r w:rsidR="00900C2C">
        <w:rPr>
          <w:rFonts w:ascii="Times New Roman" w:hAnsi="Times New Roman" w:cs="Times New Roman"/>
          <w:bCs/>
          <w:sz w:val="28"/>
          <w:szCs w:val="28"/>
          <w:lang w:val="ru-RU"/>
        </w:rPr>
        <w:t xml:space="preserve"> Т. А</w:t>
      </w:r>
      <w:r w:rsidRPr="00DB11FC">
        <w:rPr>
          <w:rFonts w:ascii="Times New Roman" w:hAnsi="Times New Roman" w:cs="Times New Roman"/>
          <w:bCs/>
          <w:sz w:val="28"/>
          <w:szCs w:val="28"/>
          <w:lang w:val="ru-RU"/>
        </w:rPr>
        <w:t>. –М., 2004. – 44.</w:t>
      </w:r>
    </w:p>
    <w:p w:rsidR="00BC5F36" w:rsidRPr="00DB11FC" w:rsidRDefault="00BC5F36" w:rsidP="00666950">
      <w:pPr>
        <w:pStyle w:val="a5"/>
        <w:numPr>
          <w:ilvl w:val="0"/>
          <w:numId w:val="35"/>
        </w:numPr>
        <w:tabs>
          <w:tab w:val="left" w:pos="426"/>
        </w:tabs>
        <w:spacing w:after="0" w:line="240" w:lineRule="auto"/>
        <w:ind w:left="0" w:firstLine="0"/>
        <w:jc w:val="both"/>
        <w:rPr>
          <w:rFonts w:ascii="Times New Roman" w:hAnsi="Times New Roman" w:cs="Times New Roman"/>
          <w:sz w:val="28"/>
          <w:szCs w:val="28"/>
        </w:rPr>
      </w:pPr>
      <w:r w:rsidRPr="00DB11FC">
        <w:rPr>
          <w:rFonts w:ascii="Times New Roman" w:hAnsi="Times New Roman" w:cs="Times New Roman"/>
          <w:iCs/>
          <w:sz w:val="28"/>
          <w:szCs w:val="28"/>
        </w:rPr>
        <w:t xml:space="preserve">Евтушенко В.А. </w:t>
      </w:r>
      <w:r w:rsidRPr="00DB11FC">
        <w:rPr>
          <w:rFonts w:ascii="Times New Roman" w:hAnsi="Times New Roman" w:cs="Times New Roman"/>
          <w:sz w:val="28"/>
          <w:szCs w:val="28"/>
        </w:rPr>
        <w:t>Фотодинамическая терапия с фотодитазином больных базально-клеточным раком кожи и тяжелыми сопутствующими заболеваниями. Рос биотер журн 2007; №1. С.15.</w:t>
      </w:r>
    </w:p>
    <w:p w:rsidR="00BC5F36" w:rsidRPr="00DB11FC" w:rsidRDefault="00BC5F36" w:rsidP="00666950">
      <w:pPr>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rPr>
      </w:pPr>
      <w:r w:rsidRPr="00DB11FC">
        <w:rPr>
          <w:rFonts w:ascii="Times New Roman" w:hAnsi="Times New Roman" w:cs="Times New Roman"/>
          <w:iCs/>
          <w:sz w:val="28"/>
          <w:szCs w:val="28"/>
        </w:rPr>
        <w:t>Илларионов В.Е.</w:t>
      </w:r>
      <w:r w:rsidRPr="00DB11FC">
        <w:rPr>
          <w:rFonts w:ascii="Times New Roman" w:hAnsi="Times New Roman" w:cs="Times New Roman"/>
          <w:sz w:val="28"/>
          <w:szCs w:val="28"/>
        </w:rPr>
        <w:t xml:space="preserve"> Основы лазерной терапии. </w:t>
      </w:r>
      <w:r w:rsidRPr="00DB11FC">
        <w:rPr>
          <w:rFonts w:ascii="Times New Roman" w:hAnsi="Times New Roman" w:cs="Times New Roman"/>
          <w:sz w:val="28"/>
          <w:szCs w:val="28"/>
          <w:lang w:val="ru-RU"/>
        </w:rPr>
        <w:t>-</w:t>
      </w:r>
      <w:r w:rsidRPr="00DB11FC">
        <w:rPr>
          <w:rFonts w:ascii="Times New Roman" w:hAnsi="Times New Roman" w:cs="Times New Roman"/>
          <w:sz w:val="28"/>
          <w:szCs w:val="28"/>
        </w:rPr>
        <w:t xml:space="preserve"> М.: Респект. </w:t>
      </w:r>
      <w:r w:rsidRPr="00DB11FC">
        <w:rPr>
          <w:rFonts w:ascii="Times New Roman" w:hAnsi="Times New Roman" w:cs="Times New Roman"/>
          <w:sz w:val="28"/>
          <w:szCs w:val="28"/>
          <w:lang w:val="ru-RU"/>
        </w:rPr>
        <w:t>-</w:t>
      </w:r>
      <w:r w:rsidRPr="00DB11FC">
        <w:rPr>
          <w:rFonts w:ascii="Times New Roman" w:hAnsi="Times New Roman" w:cs="Times New Roman"/>
          <w:sz w:val="28"/>
          <w:szCs w:val="28"/>
        </w:rPr>
        <w:t xml:space="preserve">1992. </w:t>
      </w:r>
      <w:r w:rsidRPr="00DB11FC">
        <w:rPr>
          <w:rFonts w:ascii="Times New Roman" w:hAnsi="Times New Roman" w:cs="Times New Roman"/>
          <w:sz w:val="28"/>
          <w:szCs w:val="28"/>
          <w:lang w:val="ru-RU"/>
        </w:rPr>
        <w:t>-</w:t>
      </w:r>
      <w:r w:rsidRPr="00DB11FC">
        <w:rPr>
          <w:rFonts w:ascii="Times New Roman" w:hAnsi="Times New Roman" w:cs="Times New Roman"/>
          <w:sz w:val="28"/>
          <w:szCs w:val="28"/>
        </w:rPr>
        <w:t xml:space="preserve"> 123 с.</w:t>
      </w:r>
    </w:p>
    <w:p w:rsidR="00BC5F36" w:rsidRPr="00DB11FC" w:rsidRDefault="00BC5F36" w:rsidP="00666950">
      <w:pPr>
        <w:pStyle w:val="a5"/>
        <w:numPr>
          <w:ilvl w:val="0"/>
          <w:numId w:val="35"/>
        </w:numPr>
        <w:tabs>
          <w:tab w:val="left" w:pos="426"/>
        </w:tabs>
        <w:spacing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lang w:val="ru-RU"/>
        </w:rPr>
        <w:t>Кумова И.В., Жмакин А.И., Жук И.Г. Микробиологическое обоснование эффективности применения фотодинамической терапии в колоректальной хирургии // Мед. журнал БГМУ. – 2007. №1. –С.58-60.</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rPr>
      </w:pPr>
      <w:r w:rsidRPr="00DB11FC">
        <w:rPr>
          <w:rFonts w:ascii="Times New Roman" w:hAnsi="Times New Roman" w:cs="Times New Roman"/>
          <w:sz w:val="28"/>
          <w:szCs w:val="28"/>
        </w:rPr>
        <w:t>Лазеры в медицине. Под. ред. Н.Н. Петрищева. - СПб. - 1999. - 108 с.</w:t>
      </w:r>
    </w:p>
    <w:p w:rsidR="00BC5F36" w:rsidRPr="00DB11FC" w:rsidRDefault="00BC5F36" w:rsidP="00666950">
      <w:pPr>
        <w:pStyle w:val="a5"/>
        <w:numPr>
          <w:ilvl w:val="0"/>
          <w:numId w:val="35"/>
        </w:numPr>
        <w:tabs>
          <w:tab w:val="left" w:pos="426"/>
        </w:tabs>
        <w:spacing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rPr>
        <w:t>Миронов А.Ф. Фотосенсибилизаторы на основе порфиринов и родственных соединений./ Итоги науки и техники. Совр.пробл.лаз.физики.М.: ВИНИТИ, 1990.Т.3.224 с.</w:t>
      </w:r>
    </w:p>
    <w:p w:rsidR="00BC5F36" w:rsidRPr="00DB11FC" w:rsidRDefault="00BC5F36" w:rsidP="00666950">
      <w:pPr>
        <w:pStyle w:val="a5"/>
        <w:numPr>
          <w:ilvl w:val="0"/>
          <w:numId w:val="35"/>
        </w:numPr>
        <w:tabs>
          <w:tab w:val="left" w:pos="426"/>
        </w:tabs>
        <w:spacing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lang w:val="ru-RU"/>
        </w:rPr>
        <w:t>Михайлова И.А., Папаян Г.В., Золотова Н.Б., Гришачева Т.Г. «Основные принципы применения лазерных систем в медицине»; под ред. Н.Н. Петрищева. – Спб., 2007. – 44 с.</w:t>
      </w:r>
    </w:p>
    <w:p w:rsidR="00BC5F36" w:rsidRPr="00DB11FC" w:rsidRDefault="00BC5F36" w:rsidP="00666950">
      <w:pPr>
        <w:pStyle w:val="a5"/>
        <w:numPr>
          <w:ilvl w:val="0"/>
          <w:numId w:val="35"/>
        </w:numPr>
        <w:tabs>
          <w:tab w:val="left" w:pos="426"/>
        </w:tabs>
        <w:spacing w:after="0" w:line="240" w:lineRule="auto"/>
        <w:ind w:left="0" w:firstLine="0"/>
        <w:jc w:val="both"/>
        <w:rPr>
          <w:rFonts w:ascii="Times New Roman" w:hAnsi="Times New Roman" w:cs="Times New Roman"/>
          <w:sz w:val="28"/>
          <w:szCs w:val="28"/>
        </w:rPr>
      </w:pPr>
      <w:r w:rsidRPr="00DB11FC">
        <w:rPr>
          <w:rFonts w:ascii="Times New Roman" w:hAnsi="Times New Roman" w:cs="Times New Roman"/>
          <w:iCs/>
          <w:sz w:val="28"/>
          <w:szCs w:val="28"/>
        </w:rPr>
        <w:t xml:space="preserve">Молочков В.А., Снарская Е.С., Лезвинская Е.М. и др. </w:t>
      </w:r>
      <w:r w:rsidRPr="00DB11FC">
        <w:rPr>
          <w:rFonts w:ascii="Times New Roman" w:hAnsi="Times New Roman" w:cs="Times New Roman"/>
          <w:sz w:val="28"/>
          <w:szCs w:val="28"/>
        </w:rPr>
        <w:t>Энциклопедия клинической онкологии. Руководство для практикующих врачей. Под ред. И.А. Давыдова и др. М 2004; 347—350.</w:t>
      </w:r>
    </w:p>
    <w:p w:rsidR="00BC5F36" w:rsidRPr="00DB11FC" w:rsidRDefault="00BC5F36" w:rsidP="00666950">
      <w:pPr>
        <w:pStyle w:val="a5"/>
        <w:numPr>
          <w:ilvl w:val="0"/>
          <w:numId w:val="35"/>
        </w:numPr>
        <w:tabs>
          <w:tab w:val="left" w:pos="426"/>
        </w:tabs>
        <w:spacing w:after="0" w:line="240" w:lineRule="auto"/>
        <w:ind w:left="0" w:firstLine="0"/>
        <w:jc w:val="both"/>
        <w:rPr>
          <w:rFonts w:ascii="Times New Roman" w:hAnsi="Times New Roman" w:cs="Times New Roman"/>
          <w:sz w:val="28"/>
          <w:szCs w:val="28"/>
        </w:rPr>
      </w:pPr>
      <w:r w:rsidRPr="00DB11FC">
        <w:rPr>
          <w:rFonts w:ascii="Times New Roman" w:hAnsi="Times New Roman" w:cs="Times New Roman"/>
          <w:sz w:val="28"/>
          <w:szCs w:val="28"/>
          <w:lang w:val="ru-RU"/>
        </w:rPr>
        <w:t>Новикова Е.Г., Соколов В.В., Сидорова И.С., Чулкова Е.А. Флюоресцентная диагностика и фотодинамическая терапия фоновых и предраковых заболеваний вульвы с применением 20% мази «Аласенс» / Российский онкологический журнал. – 2009. -№2.  –С. 12-16.</w:t>
      </w:r>
    </w:p>
    <w:p w:rsidR="00BC5F36" w:rsidRPr="00DB11FC" w:rsidRDefault="00BC5F36" w:rsidP="00666950">
      <w:pPr>
        <w:pStyle w:val="a5"/>
        <w:numPr>
          <w:ilvl w:val="0"/>
          <w:numId w:val="35"/>
        </w:numPr>
        <w:tabs>
          <w:tab w:val="left" w:pos="426"/>
        </w:tabs>
        <w:spacing w:after="160" w:line="259" w:lineRule="auto"/>
        <w:ind w:left="0" w:firstLine="0"/>
        <w:jc w:val="both"/>
        <w:rPr>
          <w:rFonts w:ascii="Times New Roman" w:hAnsi="Times New Roman" w:cs="Times New Roman"/>
          <w:sz w:val="28"/>
          <w:szCs w:val="28"/>
        </w:rPr>
      </w:pPr>
      <w:r w:rsidRPr="00DB11FC">
        <w:rPr>
          <w:rFonts w:ascii="Times New Roman" w:hAnsi="Times New Roman" w:cs="Times New Roman"/>
          <w:sz w:val="28"/>
          <w:szCs w:val="28"/>
        </w:rPr>
        <w:t>Плавский, В. Ю. Перспективы использования лекарственных препаратов на основе экстрактов эвкалипта и зверобоя в качестве фотосенсибилизаторов для антимикробной фотодинамической терапии. XVII Международная конференция «Лазерно-информационные технологии в медицине, биологии и геоэкологии –</w:t>
      </w:r>
    </w:p>
    <w:p w:rsidR="00BC5F36" w:rsidRPr="00DB11FC" w:rsidRDefault="00BC5F36" w:rsidP="00666950">
      <w:pPr>
        <w:pStyle w:val="a5"/>
        <w:numPr>
          <w:ilvl w:val="0"/>
          <w:numId w:val="35"/>
        </w:numPr>
        <w:tabs>
          <w:tab w:val="left" w:pos="426"/>
        </w:tabs>
        <w:spacing w:after="160" w:line="259" w:lineRule="auto"/>
        <w:ind w:left="0" w:firstLine="0"/>
        <w:jc w:val="both"/>
        <w:rPr>
          <w:rFonts w:ascii="Times New Roman" w:hAnsi="Times New Roman" w:cs="Times New Roman"/>
          <w:sz w:val="28"/>
          <w:szCs w:val="28"/>
        </w:rPr>
      </w:pPr>
      <w:r w:rsidRPr="00DB11FC">
        <w:rPr>
          <w:rFonts w:ascii="Times New Roman" w:hAnsi="Times New Roman" w:cs="Times New Roman"/>
          <w:sz w:val="28"/>
          <w:szCs w:val="28"/>
        </w:rPr>
        <w:t xml:space="preserve">Плавский, В. Ю. Фотодинамическая активность лекарственных препаратов на основе экстрактов эвкалипта. Материалы научно-практической конференции «Лазерная медицина XXI века», 9–10 июня 2009 г. / В. Ю. Плавский [и др.]. М.: ФГУ «Государственный научный центр лазерной медицины», 2009. С. 154. 9. </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rPr>
      </w:pPr>
      <w:r w:rsidRPr="00DB11FC">
        <w:rPr>
          <w:rFonts w:ascii="Times New Roman" w:hAnsi="Times New Roman" w:cs="Times New Roman"/>
          <w:sz w:val="28"/>
          <w:szCs w:val="28"/>
        </w:rPr>
        <w:t>Рагулин Ю.А., Капинус В.Н., Каплан М.А., Медведев В.Н. Возможности фотодинамической терапии в комбинированном и комплексном лечении центрального рака легких // Физическая медицина, 2005. - № 1. - С. 56 -58.</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rPr>
      </w:pPr>
      <w:r w:rsidRPr="00DB11FC">
        <w:rPr>
          <w:rFonts w:ascii="Times New Roman" w:hAnsi="Times New Roman" w:cs="Times New Roman"/>
          <w:sz w:val="28"/>
          <w:szCs w:val="28"/>
        </w:rPr>
        <w:t>Рагулин Ю.А., Капинус В.Н., Каплан М.А., Медведев В.Н. Возможности фотодинамической терапии в комбинированном и комплексном лечении центрального рака легких // Материалы IX Российского онкологического конгресса – Москва, 2005. – С. 121 – 122.</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rPr>
      </w:pPr>
      <w:r w:rsidRPr="00DB11FC">
        <w:rPr>
          <w:rFonts w:ascii="Times New Roman" w:hAnsi="Times New Roman" w:cs="Times New Roman"/>
          <w:sz w:val="28"/>
          <w:szCs w:val="28"/>
        </w:rPr>
        <w:t>Рагулин Ю.А., Каплан М.А., Медведев В.Н., Капинус В.Н. Изменение</w:t>
      </w:r>
      <w:r w:rsidRPr="00DB11FC">
        <w:rPr>
          <w:rFonts w:ascii="Times New Roman" w:hAnsi="Times New Roman" w:cs="Times New Roman"/>
          <w:sz w:val="28"/>
          <w:szCs w:val="28"/>
        </w:rPr>
        <w:br/>
        <w:t>показателей функции внешнего дыхания после фотодинамической терапии рака легкого // Материалы IV Съезда онколог. и радиолог. СНГ</w:t>
      </w:r>
      <w:r w:rsidRPr="00DB11FC">
        <w:rPr>
          <w:rFonts w:ascii="Times New Roman" w:hAnsi="Times New Roman" w:cs="Times New Roman"/>
          <w:sz w:val="28"/>
          <w:szCs w:val="28"/>
          <w:lang w:val="ru-RU"/>
        </w:rPr>
        <w:t xml:space="preserve"> - </w:t>
      </w:r>
      <w:r w:rsidRPr="00DB11FC">
        <w:rPr>
          <w:rFonts w:ascii="Times New Roman" w:hAnsi="Times New Roman" w:cs="Times New Roman"/>
          <w:sz w:val="28"/>
          <w:szCs w:val="28"/>
        </w:rPr>
        <w:t>Баку</w:t>
      </w:r>
      <w:r w:rsidRPr="00DB11FC">
        <w:rPr>
          <w:rFonts w:ascii="Times New Roman" w:hAnsi="Times New Roman" w:cs="Times New Roman"/>
          <w:sz w:val="28"/>
          <w:szCs w:val="28"/>
          <w:lang w:val="ru-RU"/>
        </w:rPr>
        <w:t xml:space="preserve">, 2006. - </w:t>
      </w:r>
      <w:r w:rsidRPr="00DB11FC">
        <w:rPr>
          <w:rFonts w:ascii="Times New Roman" w:hAnsi="Times New Roman" w:cs="Times New Roman"/>
          <w:sz w:val="28"/>
          <w:szCs w:val="28"/>
        </w:rPr>
        <w:t>С</w:t>
      </w:r>
      <w:r w:rsidRPr="00DB11FC">
        <w:rPr>
          <w:rFonts w:ascii="Times New Roman" w:hAnsi="Times New Roman" w:cs="Times New Roman"/>
          <w:sz w:val="28"/>
          <w:szCs w:val="28"/>
          <w:lang w:val="ru-RU"/>
        </w:rPr>
        <w:t>. 113.</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rPr>
      </w:pPr>
      <w:r w:rsidRPr="00DB11FC">
        <w:rPr>
          <w:rFonts w:ascii="Times New Roman" w:hAnsi="Times New Roman" w:cs="Times New Roman"/>
          <w:sz w:val="28"/>
          <w:szCs w:val="28"/>
        </w:rPr>
        <w:t>Рагулин Ю.А., Петерс В.В., Каплан М.А., Медведев В.Н., Капинус В.Н.</w:t>
      </w:r>
      <w:r w:rsidRPr="00DB11FC">
        <w:rPr>
          <w:rFonts w:ascii="Times New Roman" w:hAnsi="Times New Roman" w:cs="Times New Roman"/>
          <w:sz w:val="28"/>
          <w:szCs w:val="28"/>
        </w:rPr>
        <w:br/>
        <w:t>Эндоскопическая фотодинамическая терапия центрального рака легкого //</w:t>
      </w:r>
      <w:r w:rsidRPr="00DB11FC">
        <w:rPr>
          <w:rFonts w:ascii="Times New Roman" w:hAnsi="Times New Roman" w:cs="Times New Roman"/>
          <w:sz w:val="28"/>
          <w:szCs w:val="28"/>
        </w:rPr>
        <w:br/>
        <w:t>Сборник тезисов 10-го Юбилейного Московского международного конгресса по эндоскопической хирургии – Москва, 2006. – С. 173 -174.</w:t>
      </w:r>
    </w:p>
    <w:p w:rsidR="00BC5F36" w:rsidRPr="00DB11FC" w:rsidRDefault="00BC5F36" w:rsidP="00666950">
      <w:pPr>
        <w:pStyle w:val="a5"/>
        <w:numPr>
          <w:ilvl w:val="0"/>
          <w:numId w:val="35"/>
        </w:numPr>
        <w:tabs>
          <w:tab w:val="left" w:pos="426"/>
        </w:tabs>
        <w:spacing w:after="160" w:line="259" w:lineRule="auto"/>
        <w:ind w:left="0" w:firstLine="0"/>
        <w:jc w:val="both"/>
        <w:rPr>
          <w:rFonts w:ascii="Times New Roman" w:hAnsi="Times New Roman" w:cs="Times New Roman"/>
          <w:sz w:val="28"/>
          <w:szCs w:val="28"/>
        </w:rPr>
      </w:pPr>
      <w:r w:rsidRPr="00DB11FC">
        <w:rPr>
          <w:rFonts w:ascii="Times New Roman" w:hAnsi="Times New Roman" w:cs="Times New Roman"/>
          <w:iCs/>
          <w:sz w:val="28"/>
          <w:szCs w:val="28"/>
        </w:rPr>
        <w:t xml:space="preserve">Романко Ю.С., Каплан М.А., Попучиев В.В. и др. </w:t>
      </w:r>
      <w:r w:rsidRPr="00DB11FC">
        <w:rPr>
          <w:rFonts w:ascii="Times New Roman" w:hAnsi="Times New Roman" w:cs="Times New Roman"/>
          <w:sz w:val="28"/>
          <w:szCs w:val="28"/>
        </w:rPr>
        <w:t>Базально-клеточный</w:t>
      </w:r>
      <w:r w:rsidRPr="00DB11FC">
        <w:rPr>
          <w:rFonts w:ascii="Times New Roman" w:hAnsi="Times New Roman" w:cs="Times New Roman"/>
          <w:sz w:val="28"/>
          <w:szCs w:val="28"/>
        </w:rPr>
        <w:br/>
        <w:t>рак кожи: проблемы лечения и современные аспекты фотодинамической терапии. Рос журн кожн и вен бол 2004; 6: 6—10.</w:t>
      </w:r>
    </w:p>
    <w:p w:rsidR="00BC5F36" w:rsidRPr="00DB11FC" w:rsidRDefault="00BC5F36" w:rsidP="00666950">
      <w:pPr>
        <w:pStyle w:val="a5"/>
        <w:numPr>
          <w:ilvl w:val="0"/>
          <w:numId w:val="35"/>
        </w:numPr>
        <w:tabs>
          <w:tab w:val="left" w:pos="426"/>
        </w:tabs>
        <w:spacing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rPr>
        <w:t>С.В. Полянский, А.А. Радаев, М.Н. Титов. Сравнение применения светодиодов и полупроводниковых лазеров для лазерной медицины. Фирма «Техника – ПРО», Москва.</w:t>
      </w:r>
    </w:p>
    <w:p w:rsidR="00BC5F36" w:rsidRPr="00DB11FC" w:rsidRDefault="00BC5F36" w:rsidP="00666950">
      <w:pPr>
        <w:pStyle w:val="a5"/>
        <w:numPr>
          <w:ilvl w:val="0"/>
          <w:numId w:val="35"/>
        </w:numPr>
        <w:tabs>
          <w:tab w:val="left" w:pos="426"/>
        </w:tabs>
        <w:spacing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rPr>
        <w:t>Слоева А.И. Значение метода фотодинамической терапии в</w:t>
      </w:r>
      <w:r w:rsidRPr="00DB11FC">
        <w:rPr>
          <w:rFonts w:ascii="Times New Roman" w:hAnsi="Times New Roman" w:cs="Times New Roman"/>
          <w:sz w:val="28"/>
          <w:szCs w:val="28"/>
        </w:rPr>
        <w:br/>
        <w:t>лечении некоторых первичных и рецидивных опухолей в</w:t>
      </w:r>
      <w:r w:rsidRPr="00DB11FC">
        <w:rPr>
          <w:rFonts w:ascii="Times New Roman" w:hAnsi="Times New Roman" w:cs="Times New Roman"/>
          <w:sz w:val="28"/>
          <w:szCs w:val="28"/>
        </w:rPr>
        <w:br/>
        <w:t>оториноларингологии // Дисс. на соиск.степ. канд.м.н., М., 2003</w:t>
      </w:r>
      <w:r w:rsidRPr="00DB11FC">
        <w:rPr>
          <w:rFonts w:ascii="Times New Roman" w:hAnsi="Times New Roman" w:cs="Times New Roman"/>
          <w:sz w:val="28"/>
          <w:szCs w:val="28"/>
          <w:lang w:val="ru-RU"/>
        </w:rPr>
        <w:t>.</w:t>
      </w:r>
    </w:p>
    <w:p w:rsidR="00BC5F36" w:rsidRPr="00DB11FC" w:rsidRDefault="00BC5F36" w:rsidP="00666950">
      <w:pPr>
        <w:pStyle w:val="a5"/>
        <w:numPr>
          <w:ilvl w:val="0"/>
          <w:numId w:val="35"/>
        </w:numPr>
        <w:tabs>
          <w:tab w:val="left" w:pos="426"/>
        </w:tabs>
        <w:spacing w:after="160" w:line="259" w:lineRule="auto"/>
        <w:ind w:left="0" w:firstLine="0"/>
        <w:jc w:val="both"/>
        <w:rPr>
          <w:rFonts w:ascii="Times New Roman" w:hAnsi="Times New Roman" w:cs="Times New Roman"/>
          <w:sz w:val="28"/>
          <w:szCs w:val="28"/>
        </w:rPr>
      </w:pPr>
      <w:r w:rsidRPr="00DB11FC">
        <w:rPr>
          <w:rFonts w:ascii="Times New Roman" w:hAnsi="Times New Roman" w:cs="Times New Roman"/>
          <w:iCs/>
          <w:sz w:val="28"/>
          <w:szCs w:val="28"/>
        </w:rPr>
        <w:t xml:space="preserve">Странадко Е.Ф., Маркичев Н.А., Рябов М.В. </w:t>
      </w:r>
      <w:r w:rsidRPr="00DB11FC">
        <w:rPr>
          <w:rFonts w:ascii="Times New Roman" w:hAnsi="Times New Roman" w:cs="Times New Roman"/>
          <w:sz w:val="28"/>
          <w:szCs w:val="28"/>
        </w:rPr>
        <w:t xml:space="preserve">Фотодинамическая терапия в лечении злокачественных новообразований различных локализаций. Пособие для врачей. М 2002; 22. </w:t>
      </w:r>
    </w:p>
    <w:p w:rsidR="00BC5F36" w:rsidRPr="00DB11FC" w:rsidRDefault="00BC5F36" w:rsidP="00666950">
      <w:pPr>
        <w:pStyle w:val="a5"/>
        <w:numPr>
          <w:ilvl w:val="0"/>
          <w:numId w:val="35"/>
        </w:numPr>
        <w:shd w:val="clear" w:color="auto" w:fill="FFFFFF"/>
        <w:tabs>
          <w:tab w:val="left" w:pos="426"/>
        </w:tabs>
        <w:autoSpaceDE w:val="0"/>
        <w:autoSpaceDN w:val="0"/>
        <w:adjustRightInd w:val="0"/>
        <w:spacing w:after="30" w:line="240" w:lineRule="auto"/>
        <w:ind w:left="0" w:firstLine="0"/>
        <w:jc w:val="both"/>
        <w:textAlignment w:val="baseline"/>
        <w:outlineLvl w:val="0"/>
        <w:rPr>
          <w:rFonts w:ascii="Times New Roman" w:hAnsi="Times New Roman" w:cs="Times New Roman"/>
          <w:sz w:val="28"/>
          <w:szCs w:val="28"/>
        </w:rPr>
      </w:pPr>
      <w:r w:rsidRPr="00DB11FC">
        <w:rPr>
          <w:rFonts w:ascii="Times New Roman" w:hAnsi="Times New Roman" w:cs="Times New Roman"/>
          <w:sz w:val="28"/>
          <w:szCs w:val="28"/>
        </w:rPr>
        <w:t xml:space="preserve">Шаназаров Н.А. Современное состояние флуоресцентной диагностики и фотодинамической терапии в лечении злокачественных новообразований (обзор литературы) // </w:t>
      </w:r>
      <w:r w:rsidRPr="00DB11FC">
        <w:rPr>
          <w:rFonts w:ascii="Times New Roman" w:hAnsi="Times New Roman" w:cs="Times New Roman"/>
          <w:sz w:val="28"/>
          <w:szCs w:val="28"/>
          <w:lang w:val="en-US"/>
        </w:rPr>
        <w:t>Consilium</w:t>
      </w:r>
      <w:r w:rsidRPr="00DB11FC">
        <w:rPr>
          <w:rFonts w:ascii="Times New Roman" w:hAnsi="Times New Roman" w:cs="Times New Roman"/>
          <w:sz w:val="28"/>
          <w:szCs w:val="28"/>
        </w:rPr>
        <w:t xml:space="preserve"> №3-4. 2014. С.85-89.</w:t>
      </w:r>
    </w:p>
    <w:p w:rsidR="00BC5F36" w:rsidRPr="00DB11FC" w:rsidRDefault="00BC5F36" w:rsidP="00666950">
      <w:pPr>
        <w:pStyle w:val="a5"/>
        <w:numPr>
          <w:ilvl w:val="0"/>
          <w:numId w:val="35"/>
        </w:numPr>
        <w:shd w:val="clear" w:color="auto" w:fill="FFFFFF"/>
        <w:tabs>
          <w:tab w:val="left" w:pos="426"/>
        </w:tabs>
        <w:autoSpaceDE w:val="0"/>
        <w:autoSpaceDN w:val="0"/>
        <w:adjustRightInd w:val="0"/>
        <w:spacing w:after="30" w:line="240" w:lineRule="auto"/>
        <w:ind w:left="0" w:firstLine="0"/>
        <w:jc w:val="both"/>
        <w:textAlignment w:val="baseline"/>
        <w:outlineLvl w:val="0"/>
        <w:rPr>
          <w:rFonts w:ascii="Times New Roman" w:hAnsi="Times New Roman" w:cs="Times New Roman"/>
          <w:caps/>
          <w:sz w:val="28"/>
          <w:szCs w:val="28"/>
        </w:rPr>
      </w:pPr>
      <w:r w:rsidRPr="00DB11FC">
        <w:rPr>
          <w:rFonts w:ascii="Times New Roman" w:hAnsi="Times New Roman" w:cs="Times New Roman"/>
          <w:sz w:val="28"/>
          <w:szCs w:val="28"/>
        </w:rPr>
        <w:t xml:space="preserve">Шаназаров Н.А. Флуоресцентная диагностика и фотодинамическая терапия злокачественных новообразований (обзор литературы) // </w:t>
      </w:r>
      <w:r w:rsidRPr="00DB11FC">
        <w:rPr>
          <w:rFonts w:ascii="Times New Roman" w:eastAsia="Times New Roman,Bold" w:hAnsi="Times New Roman" w:cs="Times New Roman"/>
          <w:bCs/>
          <w:sz w:val="28"/>
          <w:szCs w:val="28"/>
        </w:rPr>
        <w:t>Вестник Медицинского центра Управления Делами президента Республики Казахстан. №</w:t>
      </w:r>
      <w:r w:rsidRPr="00DB11FC">
        <w:rPr>
          <w:rFonts w:ascii="Times New Roman" w:hAnsi="Times New Roman" w:cs="Times New Roman"/>
          <w:bCs/>
          <w:sz w:val="28"/>
          <w:szCs w:val="28"/>
        </w:rPr>
        <w:t>2 (55) 2014 С. 62-67.</w:t>
      </w:r>
    </w:p>
    <w:p w:rsidR="00BC5F36" w:rsidRPr="00DB11FC" w:rsidRDefault="00BC5F36" w:rsidP="00666950">
      <w:pPr>
        <w:pStyle w:val="a5"/>
        <w:numPr>
          <w:ilvl w:val="0"/>
          <w:numId w:val="35"/>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sz w:val="28"/>
          <w:szCs w:val="28"/>
        </w:rPr>
      </w:pPr>
      <w:r w:rsidRPr="00DB11FC">
        <w:rPr>
          <w:rFonts w:ascii="Times New Roman" w:hAnsi="Times New Roman" w:cs="Times New Roman"/>
          <w:sz w:val="28"/>
          <w:szCs w:val="28"/>
        </w:rPr>
        <w:t>Шаназаров Н.А., Мукажанов А.К. Диагностика динамики ответа опухоли на лечение (по системе РЕСИСТ) Астана:, 2013. 36с. (рус., англ., каз.)</w:t>
      </w:r>
    </w:p>
    <w:p w:rsidR="00BC5F36" w:rsidRPr="00DB11FC" w:rsidRDefault="00BC5F36" w:rsidP="00666950">
      <w:pPr>
        <w:pStyle w:val="a5"/>
        <w:numPr>
          <w:ilvl w:val="0"/>
          <w:numId w:val="35"/>
        </w:numPr>
        <w:tabs>
          <w:tab w:val="left" w:pos="426"/>
        </w:tabs>
        <w:spacing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rPr>
        <w:t xml:space="preserve">«Санитарные нормы и правила устройства и эксплуатации лазеров СанНиП №5804–91». М.: Информационно–издательский центр Госкомсанэпиднадзора,1993. </w:t>
      </w:r>
    </w:p>
    <w:p w:rsidR="00BC5F36" w:rsidRPr="00DB11FC" w:rsidRDefault="00BC5F36" w:rsidP="00666950">
      <w:pPr>
        <w:pStyle w:val="a5"/>
        <w:numPr>
          <w:ilvl w:val="0"/>
          <w:numId w:val="35"/>
        </w:numPr>
        <w:tabs>
          <w:tab w:val="left" w:pos="426"/>
        </w:tabs>
        <w:spacing w:line="240" w:lineRule="auto"/>
        <w:ind w:left="0" w:firstLine="0"/>
        <w:jc w:val="both"/>
        <w:rPr>
          <w:rFonts w:ascii="Times New Roman" w:hAnsi="Times New Roman" w:cs="Times New Roman"/>
          <w:sz w:val="28"/>
          <w:szCs w:val="28"/>
          <w:lang w:val="ru-RU"/>
        </w:rPr>
      </w:pPr>
      <w:r w:rsidRPr="00DB11FC">
        <w:rPr>
          <w:rFonts w:ascii="Times New Roman" w:hAnsi="Times New Roman" w:cs="Times New Roman"/>
          <w:sz w:val="28"/>
          <w:szCs w:val="28"/>
        </w:rPr>
        <w:t xml:space="preserve">«Санитарные нормы и правила устройства и эксплуатации лазеров СанНиП №5804–91». М.: Информационно–издательский центр Госкомсанэпиднадзора,1993. </w:t>
      </w:r>
    </w:p>
    <w:p w:rsidR="00BC5F36" w:rsidRPr="00DB11FC" w:rsidRDefault="00BC5F36" w:rsidP="00666950">
      <w:pPr>
        <w:pStyle w:val="a5"/>
        <w:numPr>
          <w:ilvl w:val="0"/>
          <w:numId w:val="35"/>
        </w:numPr>
        <w:tabs>
          <w:tab w:val="left" w:pos="426"/>
        </w:tabs>
        <w:spacing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sz w:val="28"/>
          <w:szCs w:val="28"/>
        </w:rPr>
        <w:t xml:space="preserve">Barr H. et al. Photodynamic Therapy for colorectal disease // Inf. J. Colorectal Dis. – 1989. – Vol.4. – P.15–19. </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iCs/>
          <w:sz w:val="28"/>
          <w:szCs w:val="28"/>
          <w:lang w:val="en-US"/>
        </w:rPr>
        <w:t>Bonett R.</w:t>
      </w:r>
      <w:r w:rsidRPr="00DB11FC">
        <w:rPr>
          <w:rFonts w:ascii="Times New Roman" w:hAnsi="Times New Roman" w:cs="Times New Roman"/>
          <w:sz w:val="28"/>
          <w:szCs w:val="28"/>
          <w:lang w:val="en-US"/>
        </w:rPr>
        <w:t xml:space="preserve"> Photosensitizers of the porphyrins and phtalocyanine series for photodynamic therapy // Chem. Soc. Rev. — 1995. — Vol.24. — P.19-33.</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rPr>
      </w:pPr>
      <w:r w:rsidRPr="00DB11FC">
        <w:rPr>
          <w:rFonts w:ascii="Times New Roman" w:hAnsi="Times New Roman" w:cs="Times New Roman"/>
          <w:iCs/>
          <w:sz w:val="28"/>
          <w:szCs w:val="28"/>
          <w:lang w:val="en-US"/>
        </w:rPr>
        <w:t>Cortese D.A., Edell E.S., Silverstein M.D., Offord K., Trastek W., Pairolero P.C., Alien M.S., Deschamps C.</w:t>
      </w:r>
      <w:r w:rsidRPr="00DB11FC">
        <w:rPr>
          <w:rFonts w:ascii="Times New Roman" w:hAnsi="Times New Roman" w:cs="Times New Roman"/>
          <w:sz w:val="28"/>
          <w:szCs w:val="28"/>
          <w:lang w:val="en-US"/>
        </w:rPr>
        <w:t xml:space="preserve"> An evaluation of the effectiveness of Photodynamic Therapy (PDT) compared to surgical resection in early stage roentgenographically occult lung cancer. In Spinelli P., Dal Fante M., Marches</w:t>
      </w:r>
      <w:r w:rsidR="00D737FD">
        <w:rPr>
          <w:rFonts w:ascii="Times New Roman" w:hAnsi="Times New Roman" w:cs="Times New Roman"/>
          <w:sz w:val="28"/>
          <w:szCs w:val="28"/>
          <w:lang w:val="en-US"/>
        </w:rPr>
        <w:t>ini R. eds.: «Photodynamic Ther</w:t>
      </w:r>
      <w:r w:rsidRPr="00DB11FC">
        <w:rPr>
          <w:rFonts w:ascii="Times New Roman" w:hAnsi="Times New Roman" w:cs="Times New Roman"/>
          <w:sz w:val="28"/>
          <w:szCs w:val="28"/>
          <w:lang w:val="en-US"/>
        </w:rPr>
        <w:t>apy and Biochemical Lasers.»</w:t>
      </w:r>
      <w:r w:rsidRPr="00DB11FC">
        <w:rPr>
          <w:rFonts w:ascii="Times New Roman" w:hAnsi="Times New Roman" w:cs="Times New Roman"/>
          <w:sz w:val="28"/>
          <w:szCs w:val="28"/>
        </w:rPr>
        <w:t>International Congress Series 1011. Excerpta Medica, 1992. — P.15-22.</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val="en-US" w:eastAsia="ru-RU"/>
        </w:rPr>
      </w:pPr>
      <w:r w:rsidRPr="00DB11FC">
        <w:rPr>
          <w:rFonts w:ascii="Times New Roman" w:eastAsia="Times New Roman" w:hAnsi="Times New Roman" w:cs="Times New Roman"/>
          <w:sz w:val="28"/>
          <w:szCs w:val="28"/>
          <w:lang w:val="en-US" w:eastAsia="ru-RU"/>
        </w:rPr>
        <w:t xml:space="preserve">Diamond I., McDonagh A.F., Wilson C.B. Photodynamic therapy of malignant tumors // Lancet. - 1972. - P. 1175-1177. </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val="en-US" w:eastAsia="ru-RU"/>
        </w:rPr>
      </w:pPr>
      <w:r w:rsidRPr="00DB11FC">
        <w:rPr>
          <w:rFonts w:ascii="Times New Roman" w:eastAsia="Times New Roman" w:hAnsi="Times New Roman" w:cs="Times New Roman"/>
          <w:sz w:val="28"/>
          <w:szCs w:val="28"/>
          <w:lang w:val="en-US" w:eastAsia="ru-RU"/>
        </w:rPr>
        <w:t xml:space="preserve">Dougherty T.J. Photodynamic therapy - new approaches // Seminars in Surgical Oncology. - 1989. - Vol. 5. - P. 6-16. </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val="en-US" w:eastAsia="ru-RU"/>
        </w:rPr>
      </w:pPr>
      <w:r w:rsidRPr="00DB11FC">
        <w:rPr>
          <w:rFonts w:ascii="Times New Roman" w:eastAsia="Times New Roman" w:hAnsi="Times New Roman" w:cs="Times New Roman"/>
          <w:sz w:val="28"/>
          <w:szCs w:val="28"/>
          <w:lang w:val="en-US" w:eastAsia="ru-RU"/>
        </w:rPr>
        <w:t xml:space="preserve">Dougherty T.J. Studies on the structure of porphyrins contained in Photofrin II // Photochem. Photobiol. - 1987. - Vol. 46 (5). - P. 569. </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val="en-US" w:eastAsia="ru-RU"/>
        </w:rPr>
      </w:pPr>
      <w:r w:rsidRPr="00DB11FC">
        <w:rPr>
          <w:rFonts w:ascii="Times New Roman" w:eastAsia="Times New Roman" w:hAnsi="Times New Roman" w:cs="Times New Roman"/>
          <w:sz w:val="28"/>
          <w:szCs w:val="28"/>
          <w:lang w:val="en-US" w:eastAsia="ru-RU"/>
        </w:rPr>
        <w:t xml:space="preserve">Dougherty T.J., Kaufman J.E., Goldfarb A. Photoradiation therapy for the treatment of malignant tumors // Can. Res. - 1978. - Vol. 38. - P. 2628-2635. </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val="en-US" w:eastAsia="ru-RU"/>
        </w:rPr>
      </w:pPr>
      <w:r w:rsidRPr="00DB11FC">
        <w:rPr>
          <w:rFonts w:ascii="Times New Roman" w:eastAsia="Times New Roman" w:hAnsi="Times New Roman" w:cs="Times New Roman"/>
          <w:sz w:val="28"/>
          <w:szCs w:val="28"/>
          <w:lang w:val="en-US" w:eastAsia="ru-RU"/>
        </w:rPr>
        <w:t xml:space="preserve">Dougherty T.J., Thoma R.E., Boyle D., Weishaupt K.R. Photoradiation therapy for the treatment of malignant tumors: Role of the laser // Laser in Photomedicine and Photobiology R. Pratesi, C.A. Sacchi (eds). - New-York: Springer, 1980. - P. 67-75. </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iCs/>
          <w:sz w:val="28"/>
          <w:szCs w:val="28"/>
          <w:lang w:val="en-US"/>
        </w:rPr>
        <w:t>Dougherty TJ, eds.</w:t>
      </w:r>
      <w:r w:rsidRPr="00DB11FC">
        <w:rPr>
          <w:rFonts w:ascii="Times New Roman" w:hAnsi="Times New Roman" w:cs="Times New Roman"/>
          <w:sz w:val="28"/>
          <w:szCs w:val="28"/>
          <w:lang w:val="en-US"/>
        </w:rPr>
        <w:t>: Photodynamic Therapy, Basic Principles and Clinical Applications. New York: Dekker. — 1992. — P.173- 186.</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DB11FC">
        <w:rPr>
          <w:rFonts w:ascii="Times New Roman" w:eastAsia="Times New Roman" w:hAnsi="Times New Roman" w:cs="Times New Roman"/>
          <w:sz w:val="28"/>
          <w:szCs w:val="28"/>
          <w:lang w:val="en-US" w:eastAsia="ru-RU"/>
        </w:rPr>
        <w:t xml:space="preserve">Figge F.H.J., Weiland G.S., Manganiello O.J. Cancer detection and therapy. Affinity of neoplastic, embryonic, and traumatized tissues for porphyrins and metalloporphyrins // Proc. Soc. Exp. </w:t>
      </w:r>
      <w:r w:rsidRPr="00DB11FC">
        <w:rPr>
          <w:rFonts w:ascii="Times New Roman" w:eastAsia="Times New Roman" w:hAnsi="Times New Roman" w:cs="Times New Roman"/>
          <w:sz w:val="28"/>
          <w:szCs w:val="28"/>
          <w:lang w:eastAsia="ru-RU"/>
        </w:rPr>
        <w:t xml:space="preserve">Biol. Med. - 1948. - Vol. 68. - P. 640-641. </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iCs/>
          <w:sz w:val="28"/>
          <w:szCs w:val="28"/>
          <w:lang w:val="en-US"/>
        </w:rPr>
        <w:t>Furuse</w:t>
      </w:r>
      <w:r w:rsidRPr="00DB11FC">
        <w:rPr>
          <w:rFonts w:ascii="Times New Roman" w:hAnsi="Times New Roman" w:cs="Times New Roman"/>
          <w:iCs/>
          <w:sz w:val="28"/>
          <w:szCs w:val="28"/>
        </w:rPr>
        <w:t>К</w:t>
      </w:r>
      <w:r w:rsidRPr="00DB11FC">
        <w:rPr>
          <w:rFonts w:ascii="Times New Roman" w:hAnsi="Times New Roman" w:cs="Times New Roman"/>
          <w:iCs/>
          <w:sz w:val="28"/>
          <w:szCs w:val="28"/>
          <w:lang w:val="en-US"/>
        </w:rPr>
        <w:t>., Fukuoka M., Kato H., Horai T., Kubota K., Kodama N., Kusunoki Y., Takifuji N., Okunaka T., Kanaka C., Wada H., Hayata Y.</w:t>
      </w:r>
      <w:r w:rsidRPr="00DB11FC">
        <w:rPr>
          <w:rFonts w:ascii="Times New Roman" w:hAnsi="Times New Roman" w:cs="Times New Roman"/>
          <w:sz w:val="28"/>
          <w:szCs w:val="28"/>
          <w:lang w:val="en-US"/>
        </w:rPr>
        <w:t xml:space="preserve"> A prospective phase II study on photodynamic therapy with Photofrin II for centrally located early-stage lung cancer // J. Clin. Oncol. — 1993. — Vol.11. — P.1852-1857.</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val="en-US" w:eastAsia="ru-RU"/>
        </w:rPr>
      </w:pPr>
      <w:r w:rsidRPr="00DB11FC">
        <w:rPr>
          <w:rFonts w:ascii="Times New Roman" w:eastAsia="Times New Roman" w:hAnsi="Times New Roman" w:cs="Times New Roman"/>
          <w:sz w:val="28"/>
          <w:szCs w:val="28"/>
          <w:lang w:val="en-US" w:eastAsia="ru-RU"/>
        </w:rPr>
        <w:t xml:space="preserve">Gregorie H.B., HorgerE.O.,Ward J.L. et al.Hematoporphyrin-derivative fluorescence in malignant neoplasms // Ann. Surg. - 1968. - Vol. 167. - P. 820-828. </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val="en-US" w:eastAsia="ru-RU"/>
        </w:rPr>
      </w:pPr>
      <w:r w:rsidRPr="00DB11FC">
        <w:rPr>
          <w:rFonts w:ascii="Times New Roman" w:eastAsia="Times New Roman" w:hAnsi="Times New Roman" w:cs="Times New Roman"/>
          <w:sz w:val="28"/>
          <w:szCs w:val="28"/>
          <w:lang w:val="en-US" w:eastAsia="ru-RU"/>
        </w:rPr>
        <w:t xml:space="preserve">Hausmann W.H. Die sensibilisierendeWirkung des Hamatoporphyrins // Biochem Z. - 1910. - Vol. 30. - P. 276-316. </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val="en-US" w:eastAsia="ru-RU"/>
        </w:rPr>
      </w:pPr>
      <w:r w:rsidRPr="00DB11FC">
        <w:rPr>
          <w:rFonts w:ascii="Times New Roman" w:eastAsia="Times New Roman" w:hAnsi="Times New Roman" w:cs="Times New Roman"/>
          <w:sz w:val="28"/>
          <w:szCs w:val="28"/>
          <w:lang w:val="en-US" w:eastAsia="ru-RU"/>
        </w:rPr>
        <w:t>Hausmann W.H. Die sensibilisierende</w:t>
      </w:r>
      <w:r w:rsidR="00233494" w:rsidRPr="00233494">
        <w:rPr>
          <w:rFonts w:ascii="Times New Roman" w:eastAsia="Times New Roman" w:hAnsi="Times New Roman" w:cs="Times New Roman"/>
          <w:sz w:val="28"/>
          <w:szCs w:val="28"/>
          <w:lang w:val="en-US" w:eastAsia="ru-RU"/>
        </w:rPr>
        <w:t xml:space="preserve"> </w:t>
      </w:r>
      <w:r w:rsidRPr="00DB11FC">
        <w:rPr>
          <w:rFonts w:ascii="Times New Roman" w:eastAsia="Times New Roman" w:hAnsi="Times New Roman" w:cs="Times New Roman"/>
          <w:sz w:val="28"/>
          <w:szCs w:val="28"/>
          <w:lang w:val="en-US" w:eastAsia="ru-RU"/>
        </w:rPr>
        <w:t>Wirkungtierischer</w:t>
      </w:r>
      <w:r w:rsidR="00233494" w:rsidRPr="00233494">
        <w:rPr>
          <w:rFonts w:ascii="Times New Roman" w:eastAsia="Times New Roman" w:hAnsi="Times New Roman" w:cs="Times New Roman"/>
          <w:sz w:val="28"/>
          <w:szCs w:val="28"/>
          <w:lang w:val="en-US" w:eastAsia="ru-RU"/>
        </w:rPr>
        <w:t xml:space="preserve"> </w:t>
      </w:r>
      <w:r w:rsidRPr="00DB11FC">
        <w:rPr>
          <w:rFonts w:ascii="Times New Roman" w:eastAsia="Times New Roman" w:hAnsi="Times New Roman" w:cs="Times New Roman"/>
          <w:sz w:val="28"/>
          <w:szCs w:val="28"/>
          <w:lang w:val="en-US" w:eastAsia="ru-RU"/>
        </w:rPr>
        <w:t xml:space="preserve">Farbstoffe und ihrephysiologischeBedeutung // Wien. Klin. Wochenschr. - 1908. - Vol. 21. - P. 1527-1529. </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val="en-US" w:eastAsia="ru-RU"/>
        </w:rPr>
      </w:pPr>
      <w:r w:rsidRPr="00DB11FC">
        <w:rPr>
          <w:rFonts w:ascii="Times New Roman" w:eastAsia="Times New Roman" w:hAnsi="Times New Roman" w:cs="Times New Roman"/>
          <w:sz w:val="28"/>
          <w:szCs w:val="28"/>
          <w:lang w:val="en-US" w:eastAsia="ru-RU"/>
        </w:rPr>
        <w:t xml:space="preserve">Hayata Y., Kato H., Konaka C. et al. Hematoporphyrin derivative and laser photoradiation in the treatment of lung cancer // Chest. - 1982. - Vol. 81. - P. 269-277. </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iCs/>
          <w:sz w:val="28"/>
          <w:szCs w:val="28"/>
          <w:lang w:val="en-US"/>
        </w:rPr>
        <w:t>Hayata Y., Kato H., Konaka C., Ono J., Takizawa N.</w:t>
      </w:r>
      <w:r w:rsidRPr="00DB11FC">
        <w:rPr>
          <w:rFonts w:ascii="Times New Roman" w:hAnsi="Times New Roman" w:cs="Times New Roman"/>
          <w:sz w:val="28"/>
          <w:szCs w:val="28"/>
          <w:lang w:val="en-US"/>
        </w:rPr>
        <w:t>Hematoporphyrin derivative and laser photoradiation in the treatment of lung cancer // Chest. — 1982. — Vol.81. — P.269-277.</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iCs/>
          <w:sz w:val="28"/>
          <w:szCs w:val="28"/>
          <w:lang w:val="en-US"/>
        </w:rPr>
        <w:t>Henderson B.W., Dougherty T.J.</w:t>
      </w:r>
      <w:r w:rsidRPr="00DB11FC">
        <w:rPr>
          <w:rFonts w:ascii="Times New Roman" w:hAnsi="Times New Roman" w:cs="Times New Roman"/>
          <w:sz w:val="28"/>
          <w:szCs w:val="28"/>
          <w:lang w:val="en-US"/>
        </w:rPr>
        <w:t xml:space="preserve"> How does photodynamic therapy work? // PhotochemPhotobiol. — 1992. — Vol.55. — P.145-157.</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val="en-US" w:eastAsia="ru-RU"/>
        </w:rPr>
      </w:pPr>
      <w:r w:rsidRPr="00DB11FC">
        <w:rPr>
          <w:rFonts w:ascii="Times New Roman" w:eastAsia="Times New Roman" w:hAnsi="Times New Roman" w:cs="Times New Roman"/>
          <w:sz w:val="28"/>
          <w:szCs w:val="28"/>
          <w:lang w:val="en-US" w:eastAsia="ru-RU"/>
        </w:rPr>
        <w:t>Jesionek H., Tappeiner H. ZurBehandlung der Hautcarcinomemitfluoreszierenden</w:t>
      </w:r>
      <w:r w:rsidR="00233494" w:rsidRPr="00233494">
        <w:rPr>
          <w:rFonts w:ascii="Times New Roman" w:eastAsia="Times New Roman" w:hAnsi="Times New Roman" w:cs="Times New Roman"/>
          <w:sz w:val="28"/>
          <w:szCs w:val="28"/>
          <w:lang w:val="en-US" w:eastAsia="ru-RU"/>
        </w:rPr>
        <w:t xml:space="preserve"> </w:t>
      </w:r>
      <w:r w:rsidRPr="00DB11FC">
        <w:rPr>
          <w:rFonts w:ascii="Times New Roman" w:eastAsia="Times New Roman" w:hAnsi="Times New Roman" w:cs="Times New Roman"/>
          <w:sz w:val="28"/>
          <w:szCs w:val="28"/>
          <w:lang w:val="en-US" w:eastAsia="ru-RU"/>
        </w:rPr>
        <w:t xml:space="preserve">Stoffen // Dtsch. Arch. Klin. Med. - 1905. - Vol. 82. - P. 223-226. </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iCs/>
          <w:sz w:val="28"/>
          <w:szCs w:val="28"/>
          <w:lang w:val="en-US"/>
        </w:rPr>
        <w:t>Kato H. et al.</w:t>
      </w:r>
      <w:r w:rsidRPr="00DB11FC">
        <w:rPr>
          <w:rFonts w:ascii="Times New Roman" w:hAnsi="Times New Roman" w:cs="Times New Roman"/>
          <w:sz w:val="28"/>
          <w:szCs w:val="28"/>
          <w:lang w:val="en-US"/>
        </w:rPr>
        <w:t xml:space="preserve"> Experiences with Photodynamic Therapy in early gastric Cancer // Onkologie. — 1992. — Vol.15. — P.232- 237.</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iCs/>
          <w:sz w:val="28"/>
          <w:szCs w:val="28"/>
          <w:lang w:val="en-US"/>
        </w:rPr>
        <w:t>Kato H. et al.</w:t>
      </w:r>
      <w:r w:rsidRPr="00DB11FC">
        <w:rPr>
          <w:rFonts w:ascii="Times New Roman" w:hAnsi="Times New Roman" w:cs="Times New Roman"/>
          <w:sz w:val="28"/>
          <w:szCs w:val="28"/>
          <w:lang w:val="en-US"/>
        </w:rPr>
        <w:t xml:space="preserve"> Five year diseasefree survival of lung cancer patient treated only by photodynamic therapy // Chest. — 1986. — Vol.90. — P.768-770.</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iCs/>
          <w:sz w:val="28"/>
          <w:szCs w:val="28"/>
          <w:lang w:val="en-US"/>
        </w:rPr>
        <w:t>Kato H. et al.</w:t>
      </w:r>
      <w:r w:rsidRPr="00DB11FC">
        <w:rPr>
          <w:rFonts w:ascii="Times New Roman" w:hAnsi="Times New Roman" w:cs="Times New Roman"/>
          <w:sz w:val="28"/>
          <w:szCs w:val="28"/>
          <w:lang w:val="en-US"/>
        </w:rPr>
        <w:t xml:space="preserve"> Photodynamic Therapy of early stage lung cancer. In: Photosensiting Compounds: Their Chemistry, Biology and clinical Use // Ciba Foundation Simposium. — 1989. — Vol.146. — P.183-197.</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val="en-US" w:eastAsia="ru-RU"/>
        </w:rPr>
      </w:pPr>
      <w:r w:rsidRPr="00DB11FC">
        <w:rPr>
          <w:rFonts w:ascii="Times New Roman" w:eastAsia="Times New Roman" w:hAnsi="Times New Roman" w:cs="Times New Roman"/>
          <w:sz w:val="28"/>
          <w:szCs w:val="28"/>
          <w:lang w:val="en-US" w:eastAsia="ru-RU"/>
        </w:rPr>
        <w:t xml:space="preserve">Kelly J.F., Snell M.E. Hematoporphyrin derivative: a possible aid in the diagnosis and therapy of carcinoma of the bladder // J. Urol. - 1976. - Vol. 115. - P. 150-151. </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iCs/>
          <w:sz w:val="28"/>
          <w:szCs w:val="28"/>
          <w:lang w:val="en-US"/>
        </w:rPr>
        <w:t>Kelly J.F., Snell M.E., Berenbaum M.C.</w:t>
      </w:r>
      <w:r w:rsidRPr="00DB11FC">
        <w:rPr>
          <w:rFonts w:ascii="Times New Roman" w:hAnsi="Times New Roman" w:cs="Times New Roman"/>
          <w:sz w:val="28"/>
          <w:szCs w:val="28"/>
          <w:lang w:val="en-US"/>
        </w:rPr>
        <w:t xml:space="preserve"> Photodynamic destruction of human bladder carcinoma // Brit. J. Cancer. — 1975. — Vol.31. — P.237-244.</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iCs/>
          <w:sz w:val="28"/>
          <w:szCs w:val="28"/>
          <w:lang w:val="en-US"/>
        </w:rPr>
        <w:t>Kennedy J.C., Pettier R.H., Pross D.C.</w:t>
      </w:r>
      <w:r w:rsidRPr="00DB11FC">
        <w:rPr>
          <w:rFonts w:ascii="Times New Roman" w:hAnsi="Times New Roman" w:cs="Times New Roman"/>
          <w:sz w:val="28"/>
          <w:szCs w:val="28"/>
          <w:lang w:val="en-US"/>
        </w:rPr>
        <w:t xml:space="preserve"> Photodynamic Ther</w:t>
      </w:r>
      <w:r w:rsidRPr="00DB11FC">
        <w:rPr>
          <w:rFonts w:ascii="Times New Roman" w:hAnsi="Times New Roman" w:cs="Times New Roman"/>
          <w:sz w:val="28"/>
          <w:szCs w:val="28"/>
        </w:rPr>
        <w:t>ару</w:t>
      </w:r>
      <w:r w:rsidRPr="00DB11FC">
        <w:rPr>
          <w:rFonts w:ascii="Times New Roman" w:hAnsi="Times New Roman" w:cs="Times New Roman"/>
          <w:sz w:val="28"/>
          <w:szCs w:val="28"/>
          <w:lang w:val="en-US"/>
        </w:rPr>
        <w:t xml:space="preserve"> with endogenous protoporphyrin IX: Basic principles and present clinical experience // J. Photochem. Photobiol. — 1990. — Vol.6. — P.143-148.</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val="en-US" w:eastAsia="ru-RU"/>
        </w:rPr>
      </w:pPr>
      <w:r w:rsidRPr="00DB11FC">
        <w:rPr>
          <w:rFonts w:ascii="Times New Roman" w:eastAsia="Times New Roman" w:hAnsi="Times New Roman" w:cs="Times New Roman"/>
          <w:sz w:val="28"/>
          <w:szCs w:val="28"/>
          <w:lang w:val="en-US" w:eastAsia="ru-RU"/>
        </w:rPr>
        <w:t xml:space="preserve">Kessel D., Thompson P., Musselman B., Chang C.K. Probing the structure of the tumor-localizing derivative of hematoporphyrin by reductive cleavage with LIAIH4 // Photochem. Photobiol. - 1987. - Vol. 46 (5). - P. 563. </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iCs/>
          <w:sz w:val="28"/>
          <w:szCs w:val="28"/>
          <w:lang w:val="en-US"/>
        </w:rPr>
        <w:t>Marcus S.</w:t>
      </w:r>
      <w:r w:rsidRPr="00DB11FC">
        <w:rPr>
          <w:rFonts w:ascii="Times New Roman" w:hAnsi="Times New Roman" w:cs="Times New Roman"/>
          <w:sz w:val="28"/>
          <w:szCs w:val="28"/>
          <w:lang w:val="en-US"/>
        </w:rPr>
        <w:t xml:space="preserve"> Photodynamic Therapy of Human Cancer // Proc. SPIE. — 1992. — Vol.80. — P.869-889.</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val="en-US" w:eastAsia="ru-RU"/>
        </w:rPr>
      </w:pPr>
      <w:r w:rsidRPr="00DB11FC">
        <w:rPr>
          <w:rFonts w:ascii="Times New Roman" w:eastAsia="Times New Roman" w:hAnsi="Times New Roman" w:cs="Times New Roman"/>
          <w:sz w:val="28"/>
          <w:szCs w:val="28"/>
          <w:lang w:val="en-US" w:eastAsia="ru-RU"/>
        </w:rPr>
        <w:t xml:space="preserve">Meyer-Betz F. Untersuchunguber die biologische (photodynamische) Wirkung des Hamatoporphyrins und anderer Derivate des Blut- und Gallenfarbstoffs // Dtsch. Arch. Klin. Med. - 1913. - Vol. 112. - P. 476-503. </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iCs/>
          <w:sz w:val="28"/>
          <w:szCs w:val="28"/>
          <w:lang w:val="en-US"/>
        </w:rPr>
        <w:t>Moghissi K., Dixon K., Stringer M., Freeman T., Thorpe A., Brown S.</w:t>
      </w:r>
      <w:r w:rsidRPr="00DB11FC">
        <w:rPr>
          <w:rFonts w:ascii="Times New Roman" w:hAnsi="Times New Roman" w:cs="Times New Roman"/>
          <w:sz w:val="28"/>
          <w:szCs w:val="28"/>
          <w:lang w:val="en-US"/>
        </w:rPr>
        <w:t xml:space="preserve"> The place of bronchoscopic photodynamic therapy in advanced unresectable lung cancer: experi-ence of 100 cases // Europ. J. Cardiothorac. Surg. — 1999. — Vol.15(1). — P.1-6.</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iCs/>
          <w:sz w:val="28"/>
          <w:szCs w:val="28"/>
          <w:lang w:val="en-US"/>
        </w:rPr>
        <w:t xml:space="preserve">Muller P.J., Wilson </w:t>
      </w:r>
      <w:r w:rsidRPr="00DB11FC">
        <w:rPr>
          <w:rFonts w:ascii="Times New Roman" w:hAnsi="Times New Roman" w:cs="Times New Roman"/>
          <w:iCs/>
          <w:sz w:val="28"/>
          <w:szCs w:val="28"/>
        </w:rPr>
        <w:t>В</w:t>
      </w:r>
      <w:r w:rsidRPr="00DB11FC">
        <w:rPr>
          <w:rFonts w:ascii="Times New Roman" w:hAnsi="Times New Roman" w:cs="Times New Roman"/>
          <w:iCs/>
          <w:sz w:val="28"/>
          <w:szCs w:val="28"/>
          <w:lang w:val="en-US"/>
        </w:rPr>
        <w:t>.</w:t>
      </w:r>
      <w:r w:rsidRPr="00DB11FC">
        <w:rPr>
          <w:rFonts w:ascii="Times New Roman" w:hAnsi="Times New Roman" w:cs="Times New Roman"/>
          <w:iCs/>
          <w:sz w:val="28"/>
          <w:szCs w:val="28"/>
        </w:rPr>
        <w:t>С</w:t>
      </w:r>
      <w:r w:rsidRPr="00DB11FC">
        <w:rPr>
          <w:rFonts w:ascii="Times New Roman" w:hAnsi="Times New Roman" w:cs="Times New Roman"/>
          <w:iCs/>
          <w:sz w:val="28"/>
          <w:szCs w:val="28"/>
          <w:lang w:val="en-US"/>
        </w:rPr>
        <w:t>.</w:t>
      </w:r>
      <w:r w:rsidRPr="00DB11FC">
        <w:rPr>
          <w:rFonts w:ascii="Times New Roman" w:hAnsi="Times New Roman" w:cs="Times New Roman"/>
          <w:sz w:val="28"/>
          <w:szCs w:val="28"/>
          <w:lang w:val="en-US"/>
        </w:rPr>
        <w:t xml:space="preserve"> Photodynamic therapy of malignant brain tumors // Can. J. Neurol. Sci. — 1990. — Vol.17. — P.193- 198.</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iCs/>
          <w:sz w:val="28"/>
          <w:szCs w:val="28"/>
          <w:lang w:val="en-US"/>
        </w:rPr>
        <w:t>Nelson J.S., Liaw L.H., Orenstein A.</w:t>
      </w:r>
      <w:r w:rsidRPr="00DB11FC">
        <w:rPr>
          <w:rFonts w:ascii="Times New Roman" w:hAnsi="Times New Roman" w:cs="Times New Roman"/>
          <w:sz w:val="28"/>
          <w:szCs w:val="28"/>
          <w:lang w:val="en-US"/>
        </w:rPr>
        <w:t xml:space="preserve"> Mechanism of tumor destruction following photodynamic therapy with hematoporphyrin derivative, chlorin and phthalocyanine // J. Nat. Cancer Inst. — 1988. — Vol.80. — P.1599-1605.</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sz w:val="28"/>
          <w:szCs w:val="28"/>
          <w:lang w:val="en-US"/>
        </w:rPr>
        <w:t>Ragulin Y, Kaplan M, Medvedev V. Photodynamic therapy with chlorine</w:t>
      </w:r>
      <w:r w:rsidRPr="00DB11FC">
        <w:rPr>
          <w:rFonts w:ascii="Times New Roman" w:hAnsi="Times New Roman" w:cs="Times New Roman"/>
          <w:sz w:val="28"/>
          <w:szCs w:val="28"/>
          <w:lang w:val="en-US"/>
        </w:rPr>
        <w:br/>
        <w:t>photosensitizers on the central lung cancer. Lung cancer. 2007 Jan; 55(Supp.1): 3-4.</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iCs/>
          <w:sz w:val="28"/>
          <w:szCs w:val="28"/>
          <w:lang w:val="en-US"/>
        </w:rPr>
        <w:t>Barr H. et al.</w:t>
      </w:r>
      <w:r w:rsidRPr="00DB11FC">
        <w:rPr>
          <w:rFonts w:ascii="Times New Roman" w:hAnsi="Times New Roman" w:cs="Times New Roman"/>
          <w:sz w:val="28"/>
          <w:szCs w:val="28"/>
          <w:lang w:val="en-US"/>
        </w:rPr>
        <w:t xml:space="preserve"> Photodynamic Therapy for colorectal disease // Inf. J. Colorectal Dis. — 1989. — Vol.4. — P.15-19.</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val="en-US" w:eastAsia="ru-RU"/>
        </w:rPr>
      </w:pPr>
      <w:r w:rsidRPr="00DB11FC">
        <w:rPr>
          <w:rFonts w:ascii="Times New Roman" w:eastAsia="Times New Roman" w:hAnsi="Times New Roman" w:cs="Times New Roman"/>
          <w:sz w:val="28"/>
          <w:szCs w:val="28"/>
          <w:lang w:val="en-US" w:eastAsia="ru-RU"/>
        </w:rPr>
        <w:t xml:space="preserve">Rasmussen D.S., Ward G.E., Figge F.H.J. Fluorescence of human lymphatic and cancer tissues following high doses of intravenous hematoporphyrin // Cancer. - 1955. - Vol. 1. - P. 78-81. </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val="en-US" w:eastAsia="ru-RU"/>
        </w:rPr>
      </w:pPr>
      <w:r w:rsidRPr="00DB11FC">
        <w:rPr>
          <w:rFonts w:ascii="Times New Roman" w:eastAsia="Times New Roman" w:hAnsi="Times New Roman" w:cs="Times New Roman"/>
          <w:sz w:val="28"/>
          <w:szCs w:val="28"/>
          <w:lang w:val="en-US" w:eastAsia="ru-RU"/>
        </w:rPr>
        <w:t xml:space="preserve">Schwartz S., Absolon K., Vermund H. Some relationships of porphyrins, X-rays and tumors // Bull. Minn. Univ. School Med. - 1955. - Vol. 27. - P. 7-13. </w:t>
      </w:r>
    </w:p>
    <w:p w:rsidR="00BC5F36" w:rsidRPr="00DB11FC" w:rsidRDefault="00BC5F3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DB11FC">
        <w:rPr>
          <w:rFonts w:ascii="Times New Roman" w:hAnsi="Times New Roman" w:cs="Times New Roman"/>
          <w:iCs/>
          <w:sz w:val="28"/>
          <w:szCs w:val="28"/>
          <w:lang w:val="en-US"/>
        </w:rPr>
        <w:t>Sokolov V.V. etal.</w:t>
      </w:r>
      <w:r w:rsidRPr="00DB11FC">
        <w:rPr>
          <w:rFonts w:ascii="Times New Roman" w:hAnsi="Times New Roman" w:cs="Times New Roman"/>
          <w:sz w:val="28"/>
          <w:szCs w:val="28"/>
          <w:lang w:val="en-US"/>
        </w:rPr>
        <w:t>Endjscopic fluorescent diagnostic and PDT of early malignancies of lung and esophagus // SPIE. — 1996. — Vol.2728. — P.39-47.</w:t>
      </w:r>
    </w:p>
    <w:p w:rsidR="00BC5F36" w:rsidRPr="00DB11FC" w:rsidRDefault="00BC5F36" w:rsidP="00666950">
      <w:pPr>
        <w:pStyle w:val="a5"/>
        <w:numPr>
          <w:ilvl w:val="0"/>
          <w:numId w:val="35"/>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28"/>
          <w:szCs w:val="28"/>
          <w:lang w:val="en-US" w:eastAsia="ru-RU"/>
        </w:rPr>
      </w:pPr>
      <w:r w:rsidRPr="00DB11FC">
        <w:rPr>
          <w:rFonts w:ascii="Times New Roman" w:eastAsia="Times New Roman" w:hAnsi="Times New Roman" w:cs="Times New Roman"/>
          <w:sz w:val="28"/>
          <w:szCs w:val="28"/>
          <w:lang w:val="en-US" w:eastAsia="ru-RU"/>
        </w:rPr>
        <w:t xml:space="preserve">Tappeiner H., Jodlbauer A. Uber die Wirkung der photodynamischen (fluoreszierenden) Stoffen auf Protozoen und Enzyme // Dtsch. Arch. Klin. Med. - 1904. - Vol. 80. - P. 427-437. </w:t>
      </w:r>
    </w:p>
    <w:p w:rsidR="00BC5F36" w:rsidRPr="00DB11FC" w:rsidRDefault="00BC5F36" w:rsidP="00666950">
      <w:pPr>
        <w:pStyle w:val="a5"/>
        <w:numPr>
          <w:ilvl w:val="0"/>
          <w:numId w:val="35"/>
        </w:numPr>
        <w:shd w:val="clear" w:color="auto" w:fill="FFFFFF"/>
        <w:tabs>
          <w:tab w:val="left" w:pos="426"/>
        </w:tabs>
        <w:spacing w:before="100" w:beforeAutospacing="1" w:after="0" w:afterAutospacing="1" w:line="240" w:lineRule="auto"/>
        <w:ind w:left="0" w:firstLine="0"/>
        <w:jc w:val="both"/>
        <w:rPr>
          <w:rFonts w:ascii="Times New Roman" w:eastAsia="Times New Roman" w:hAnsi="Times New Roman" w:cs="Times New Roman"/>
          <w:b/>
          <w:bCs/>
          <w:sz w:val="28"/>
          <w:szCs w:val="28"/>
          <w:lang w:val="en-US" w:eastAsia="lt-LT"/>
        </w:rPr>
      </w:pPr>
      <w:r w:rsidRPr="00DB11FC">
        <w:rPr>
          <w:rFonts w:ascii="Times New Roman" w:eastAsia="Times New Roman" w:hAnsi="Times New Roman" w:cs="Times New Roman"/>
          <w:sz w:val="28"/>
          <w:szCs w:val="28"/>
          <w:lang w:val="en-US" w:eastAsia="ru-RU"/>
        </w:rPr>
        <w:t xml:space="preserve">Wyss P. History of Photomedicine // Wyss P., Tadir Y., Tromberg B.J., Haller U. (eds): Photomedicine in Gynecology and Reproduction. - Basel: Karger, 2000. - P. 4-11. </w:t>
      </w:r>
    </w:p>
    <w:p w:rsidR="0048745D" w:rsidRDefault="00FC248C"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FC248C">
        <w:rPr>
          <w:rFonts w:ascii="Times New Roman" w:hAnsi="Times New Roman" w:cs="Times New Roman"/>
          <w:sz w:val="28"/>
          <w:szCs w:val="28"/>
          <w:lang w:val="en-US"/>
        </w:rPr>
        <w:t>Yamauchi M, Honda N, Hazama H, Tachikawa S, Nakamura H, Kaneda Y, Awazu K6// Effectivephotodynamic therapy in drug-resistant prostate cancer cells utilizing a non-viral antitumor vector (a secondary publication).// Laser Ther. 2016 Mar 31;25(1):55-62.</w:t>
      </w:r>
    </w:p>
    <w:p w:rsidR="00FC248C" w:rsidRDefault="00FC248C"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FC248C">
        <w:rPr>
          <w:rFonts w:ascii="Times New Roman" w:hAnsi="Times New Roman" w:cs="Times New Roman"/>
          <w:sz w:val="28"/>
          <w:szCs w:val="28"/>
          <w:lang w:val="en-US"/>
        </w:rPr>
        <w:t>ZhiMeng, Bin Yu, Guiyan Han, Minghui Liu, Bin Shan, Guoqiang Dong, Zhenyuan Miao, NingyangJia, Zou Tan, Buhong Li, Wannian Zhang, Haiying Zhu, Chunquan Sheng, and Jianzhong Yao//Chlorin p6-Based Water-Soluble Amino Acid Derivatives as Potent Photosensitizers for Photodynamic Therapy//Журнал</w:t>
      </w:r>
      <w:r w:rsidR="00001BAD" w:rsidRPr="00001BAD">
        <w:rPr>
          <w:rFonts w:ascii="Times New Roman" w:hAnsi="Times New Roman" w:cs="Times New Roman"/>
          <w:sz w:val="28"/>
          <w:szCs w:val="28"/>
          <w:lang w:val="en-US"/>
        </w:rPr>
        <w:t xml:space="preserve"> </w:t>
      </w:r>
      <w:r w:rsidRPr="00FC248C">
        <w:rPr>
          <w:rFonts w:ascii="Times New Roman" w:hAnsi="Times New Roman" w:cs="Times New Roman"/>
          <w:sz w:val="28"/>
          <w:szCs w:val="28"/>
          <w:lang w:val="en-US"/>
        </w:rPr>
        <w:t>медицинской</w:t>
      </w:r>
      <w:r w:rsidR="00001BAD" w:rsidRPr="00001BAD">
        <w:rPr>
          <w:rFonts w:ascii="Times New Roman" w:hAnsi="Times New Roman" w:cs="Times New Roman"/>
          <w:sz w:val="28"/>
          <w:szCs w:val="28"/>
          <w:lang w:val="en-US"/>
        </w:rPr>
        <w:t xml:space="preserve"> </w:t>
      </w:r>
      <w:r w:rsidRPr="00FC248C">
        <w:rPr>
          <w:rFonts w:ascii="Times New Roman" w:hAnsi="Times New Roman" w:cs="Times New Roman"/>
          <w:sz w:val="28"/>
          <w:szCs w:val="28"/>
          <w:lang w:val="en-US"/>
        </w:rPr>
        <w:t>химии, May 02, 2016</w:t>
      </w:r>
    </w:p>
    <w:p w:rsidR="00FC248C" w:rsidRPr="00E91975" w:rsidRDefault="00E91975"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E91975">
        <w:rPr>
          <w:rFonts w:ascii="Times New Roman" w:hAnsi="Times New Roman" w:cs="Times New Roman"/>
          <w:sz w:val="28"/>
          <w:szCs w:val="28"/>
          <w:lang w:val="en-US"/>
        </w:rPr>
        <w:t>Brendan J. Quirk, Garth Brandal, Steven Donlon, Juan Carlos Vera, Thomas S. Mang, Andrew B. Foy, Sean M. Lew, Albert W. Girotti, SachinJogal, Peter S. LaViolette, Jennifer M. Connelly, Harry T. Whelan//Photodynamic therapy (PDT) for malignant brain tumors – Where do we stand?/Photodiagnosis</w:t>
      </w:r>
      <w:r w:rsidR="00001BAD" w:rsidRPr="009F68BA">
        <w:rPr>
          <w:rFonts w:ascii="Times New Roman" w:hAnsi="Times New Roman" w:cs="Times New Roman"/>
          <w:sz w:val="28"/>
          <w:szCs w:val="28"/>
          <w:lang w:val="en-US"/>
        </w:rPr>
        <w:t xml:space="preserve"> </w:t>
      </w:r>
      <w:r w:rsidRPr="00E91975">
        <w:rPr>
          <w:rFonts w:ascii="Times New Roman" w:hAnsi="Times New Roman" w:cs="Times New Roman"/>
          <w:sz w:val="28"/>
          <w:szCs w:val="28"/>
          <w:lang w:val="en-US"/>
        </w:rPr>
        <w:t xml:space="preserve">PhotodynTher. 2015 Sep; 12 (3):530-44. </w:t>
      </w:r>
    </w:p>
    <w:p w:rsidR="00E91975" w:rsidRDefault="00E91975"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E91975">
        <w:rPr>
          <w:rFonts w:ascii="Times New Roman" w:hAnsi="Times New Roman" w:cs="Times New Roman"/>
          <w:sz w:val="28"/>
          <w:szCs w:val="28"/>
          <w:lang w:val="en-US"/>
        </w:rPr>
        <w:t>Cerrati EW1, Nguyen SA, Farrar JD, Lentsch EJ.//The efficacy of photodynamic therapy in the treatment of oral squamous cell carcinoma: a meta-analysis.// Ear Nose Throat J. 2015 Feb;94(2):72-9.</w:t>
      </w:r>
    </w:p>
    <w:p w:rsidR="00E91975" w:rsidRDefault="00953873"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953873">
        <w:rPr>
          <w:rFonts w:ascii="Times New Roman" w:hAnsi="Times New Roman" w:cs="Times New Roman"/>
          <w:sz w:val="28"/>
          <w:szCs w:val="28"/>
          <w:lang w:val="en-US"/>
        </w:rPr>
        <w:t>Wang H1, Xu Y, Shi J, Gao X, Geng L.//Photodynamic therapy in the treatment of basal cell carcinoma: a systematic review and meta-analysis.//Photodermatol</w:t>
      </w:r>
      <w:r w:rsidR="009F68BA" w:rsidRPr="00233494">
        <w:rPr>
          <w:rFonts w:ascii="Times New Roman" w:hAnsi="Times New Roman" w:cs="Times New Roman"/>
          <w:sz w:val="28"/>
          <w:szCs w:val="28"/>
          <w:lang w:val="en-US"/>
        </w:rPr>
        <w:t xml:space="preserve"> </w:t>
      </w:r>
      <w:r w:rsidRPr="00953873">
        <w:rPr>
          <w:rFonts w:ascii="Times New Roman" w:hAnsi="Times New Roman" w:cs="Times New Roman"/>
          <w:sz w:val="28"/>
          <w:szCs w:val="28"/>
          <w:lang w:val="en-US"/>
        </w:rPr>
        <w:t>Photoimmunol</w:t>
      </w:r>
      <w:r w:rsidR="009F68BA" w:rsidRPr="00233494">
        <w:rPr>
          <w:rFonts w:ascii="Times New Roman" w:hAnsi="Times New Roman" w:cs="Times New Roman"/>
          <w:sz w:val="28"/>
          <w:szCs w:val="28"/>
          <w:lang w:val="en-US"/>
        </w:rPr>
        <w:t xml:space="preserve"> </w:t>
      </w:r>
      <w:r w:rsidRPr="00953873">
        <w:rPr>
          <w:rFonts w:ascii="Times New Roman" w:hAnsi="Times New Roman" w:cs="Times New Roman"/>
          <w:sz w:val="28"/>
          <w:szCs w:val="28"/>
          <w:lang w:val="en-US"/>
        </w:rPr>
        <w:t>Photomed. 2015 Jan;31(1):44-53.</w:t>
      </w:r>
    </w:p>
    <w:p w:rsidR="00953873" w:rsidRDefault="00953873"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953873">
        <w:rPr>
          <w:rFonts w:ascii="Times New Roman" w:hAnsi="Times New Roman" w:cs="Times New Roman"/>
          <w:sz w:val="28"/>
          <w:szCs w:val="28"/>
          <w:lang w:val="en-US"/>
        </w:rPr>
        <w:t>Vohra F1, Al-Kheraif AA2, Qadri T3, Hassan MI4, Ahmed A5, Warnakulasuriya S6, Javed F7.//Efficacy of photodynamic therapy in the management of oral premalignant lesions.//PhotodiagnosisPhotodynTher. 2015 Mar;12(1):150-9.</w:t>
      </w:r>
    </w:p>
    <w:p w:rsidR="00953873" w:rsidRDefault="00953873"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953873">
        <w:rPr>
          <w:rFonts w:ascii="Times New Roman" w:hAnsi="Times New Roman" w:cs="Times New Roman"/>
          <w:sz w:val="28"/>
          <w:szCs w:val="28"/>
          <w:lang w:val="en-US"/>
        </w:rPr>
        <w:t>Limitations of endoscopic ablation in Barrett’s esophagus//Ablation therapies for pancreatic cancer: an updated review.// Minerva Gastroenterol</w:t>
      </w:r>
      <w:r w:rsidR="00233494">
        <w:rPr>
          <w:rFonts w:ascii="Times New Roman" w:hAnsi="Times New Roman" w:cs="Times New Roman"/>
          <w:sz w:val="28"/>
          <w:szCs w:val="28"/>
          <w:lang w:val="ru-RU"/>
        </w:rPr>
        <w:t xml:space="preserve"> </w:t>
      </w:r>
      <w:r w:rsidRPr="00953873">
        <w:rPr>
          <w:rFonts w:ascii="Times New Roman" w:hAnsi="Times New Roman" w:cs="Times New Roman"/>
          <w:sz w:val="28"/>
          <w:szCs w:val="28"/>
          <w:lang w:val="en-US"/>
        </w:rPr>
        <w:t>Dietol. 2014 Dec;60(4):215-25.</w:t>
      </w:r>
    </w:p>
    <w:p w:rsidR="00953873" w:rsidRDefault="00953873"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953873">
        <w:rPr>
          <w:rFonts w:ascii="Times New Roman" w:hAnsi="Times New Roman" w:cs="Times New Roman"/>
          <w:sz w:val="28"/>
          <w:szCs w:val="28"/>
          <w:lang w:val="en-US"/>
        </w:rPr>
        <w:t>Salgado SM1, Gaidhane M1, Kahaleh M1.//Endoscopic palliation of malignant biliary strictures.// World J GastrointestOncol. 2016 Mar 15;8(3):240-7.</w:t>
      </w:r>
    </w:p>
    <w:p w:rsidR="00953873" w:rsidRDefault="003A5DC8"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3A5DC8">
        <w:rPr>
          <w:rFonts w:ascii="Times New Roman" w:hAnsi="Times New Roman" w:cs="Times New Roman"/>
          <w:sz w:val="28"/>
          <w:szCs w:val="28"/>
          <w:lang w:val="en-US"/>
        </w:rPr>
        <w:t>Ma J1, Meng N, Xu X, Zhou F, Qu Y.//System review and meta-analysis on photodynamic therapy in central serous chorioretinopathy.//ActaOphthalmol. 2014 Dec;92(8):e594-601.</w:t>
      </w:r>
    </w:p>
    <w:p w:rsidR="003A5DC8" w:rsidRDefault="003A5DC8"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3A5DC8">
        <w:rPr>
          <w:rFonts w:ascii="Times New Roman" w:hAnsi="Times New Roman" w:cs="Times New Roman"/>
          <w:sz w:val="28"/>
          <w:szCs w:val="28"/>
          <w:lang w:val="en-US"/>
        </w:rPr>
        <w:t>Kawase Y1, Iseki H.</w:t>
      </w:r>
      <w:r w:rsidR="00A35E70" w:rsidRPr="00A35E70">
        <w:rPr>
          <w:rFonts w:ascii="Times New Roman" w:hAnsi="Times New Roman" w:cs="Times New Roman"/>
          <w:sz w:val="28"/>
          <w:szCs w:val="28"/>
          <w:lang w:val="en-US"/>
        </w:rPr>
        <w:t>//Parameter-finding studies of photodynamic therapy for approval in Japan and the USA.//PhotodiagnosisPhotodynTher. 2013 Dec;10(4):434-45.</w:t>
      </w:r>
    </w:p>
    <w:p w:rsidR="009E3EB8" w:rsidRPr="009E3EB8" w:rsidRDefault="00A35E70" w:rsidP="00233494">
      <w:pPr>
        <w:pStyle w:val="a5"/>
        <w:numPr>
          <w:ilvl w:val="0"/>
          <w:numId w:val="35"/>
        </w:numPr>
        <w:shd w:val="clear" w:color="auto" w:fill="FFFFFF"/>
        <w:tabs>
          <w:tab w:val="left" w:pos="426"/>
          <w:tab w:val="left" w:pos="1134"/>
        </w:tabs>
        <w:spacing w:after="0" w:line="240" w:lineRule="auto"/>
        <w:ind w:left="0" w:firstLine="709"/>
        <w:jc w:val="both"/>
        <w:rPr>
          <w:rFonts w:ascii="Times New Roman" w:hAnsi="Times New Roman" w:cs="Times New Roman"/>
          <w:sz w:val="28"/>
          <w:szCs w:val="28"/>
          <w:lang w:val="en-US"/>
        </w:rPr>
      </w:pPr>
      <w:r w:rsidRPr="009E3EB8">
        <w:rPr>
          <w:rFonts w:ascii="Times New Roman" w:hAnsi="Times New Roman" w:cs="Times New Roman"/>
          <w:sz w:val="28"/>
          <w:szCs w:val="28"/>
          <w:lang w:val="en-US"/>
        </w:rPr>
        <w:t>Valerio M1, Ahmed HU2, Emberton M2, Lawrentschuk N3, Lazzeri M4, Montironi R5, Nguyen PL6, Trachtenberg J7, Polascik TJ8.</w:t>
      </w:r>
      <w:r w:rsidR="001E1628" w:rsidRPr="009E3EB8">
        <w:rPr>
          <w:rFonts w:ascii="Times New Roman" w:hAnsi="Times New Roman" w:cs="Times New Roman"/>
          <w:sz w:val="28"/>
          <w:szCs w:val="28"/>
          <w:lang w:val="en-US"/>
        </w:rPr>
        <w:t>//</w:t>
      </w:r>
      <w:r w:rsidR="00233494" w:rsidRPr="00233494">
        <w:t xml:space="preserve"> </w:t>
      </w:r>
      <w:r w:rsidR="00233494" w:rsidRPr="00233494">
        <w:rPr>
          <w:rFonts w:ascii="Times New Roman" w:hAnsi="Times New Roman" w:cs="Times New Roman"/>
          <w:sz w:val="28"/>
          <w:szCs w:val="28"/>
          <w:lang w:val="en-US"/>
        </w:rPr>
        <w:t>Detection of Clinically Significant Prostate Cancer Using Magnetic Resonance Imaging-Ultrasound Fusion Targeted Biopsy: A Systematic Review.</w:t>
      </w:r>
      <w:r w:rsidRPr="009E3EB8">
        <w:rPr>
          <w:rFonts w:ascii="Times New Roman" w:hAnsi="Times New Roman" w:cs="Times New Roman"/>
          <w:sz w:val="28"/>
          <w:szCs w:val="28"/>
          <w:lang w:val="en-US"/>
        </w:rPr>
        <w:t>.// Eur Urol. 2014 Oct;66(4):732-51.</w:t>
      </w:r>
    </w:p>
    <w:p w:rsidR="009E3EB8" w:rsidRDefault="009E3EB8"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9E3EB8">
        <w:rPr>
          <w:rFonts w:ascii="Times New Roman" w:hAnsi="Times New Roman" w:cs="Times New Roman"/>
          <w:sz w:val="28"/>
          <w:szCs w:val="28"/>
          <w:lang w:val="en-US"/>
        </w:rPr>
        <w:t xml:space="preserve">A. Roosen, R. Ganzer, B. Hadaschik, J. Köllermann, A. Blana, T. Henkel, A.-B. Liehr, D. Baumunk, S. Machtens and 6 more// FokaleTherapie des Prostatakarzinoms in Deutschland – Status 2014// </w:t>
      </w:r>
      <w:hyperlink r:id="rId26" w:history="1">
        <w:r w:rsidRPr="009E3EB8">
          <w:rPr>
            <w:rFonts w:ascii="Times New Roman" w:hAnsi="Times New Roman" w:cs="Times New Roman"/>
            <w:sz w:val="28"/>
            <w:szCs w:val="28"/>
            <w:lang w:val="en-US"/>
          </w:rPr>
          <w:t>Der Urologe</w:t>
        </w:r>
      </w:hyperlink>
      <w:r w:rsidRPr="009E3EB8">
        <w:rPr>
          <w:rFonts w:ascii="Times New Roman" w:hAnsi="Times New Roman" w:cs="Times New Roman"/>
          <w:sz w:val="28"/>
          <w:szCs w:val="28"/>
          <w:lang w:val="en-US"/>
        </w:rPr>
        <w:t xml:space="preserve"> July 2014, Volume 53,</w:t>
      </w:r>
      <w:hyperlink r:id="rId27" w:history="1">
        <w:r w:rsidRPr="009E3EB8">
          <w:rPr>
            <w:rFonts w:ascii="Times New Roman" w:hAnsi="Times New Roman" w:cs="Times New Roman"/>
            <w:sz w:val="28"/>
            <w:szCs w:val="28"/>
            <w:lang w:val="en-US"/>
          </w:rPr>
          <w:t> Issue 7,</w:t>
        </w:r>
      </w:hyperlink>
      <w:r w:rsidRPr="009E3EB8">
        <w:rPr>
          <w:rFonts w:ascii="Times New Roman" w:hAnsi="Times New Roman" w:cs="Times New Roman"/>
          <w:sz w:val="28"/>
          <w:szCs w:val="28"/>
          <w:lang w:val="en-US"/>
        </w:rPr>
        <w:t> pp 1040-1045</w:t>
      </w:r>
    </w:p>
    <w:p w:rsidR="009E3EB8" w:rsidRDefault="009E3EB8"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Lebdai S</w:t>
      </w:r>
      <w:r w:rsidRPr="009E3EB8">
        <w:rPr>
          <w:rFonts w:ascii="Times New Roman" w:hAnsi="Times New Roman" w:cs="Times New Roman"/>
          <w:sz w:val="28"/>
          <w:szCs w:val="28"/>
          <w:lang w:val="en-US"/>
        </w:rPr>
        <w:t>, Martin F, Bigot P, Azzouzi AR.//Treatment of localized prostate cancer by vascular-targeted photodynamic therapy with WST11//Prog Urol. 2014 Nov;24(14):911-4.</w:t>
      </w:r>
    </w:p>
    <w:p w:rsidR="009A1FC6" w:rsidRDefault="009A1FC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9A1FC6">
        <w:rPr>
          <w:rFonts w:ascii="Times New Roman" w:hAnsi="Times New Roman" w:cs="Times New Roman"/>
          <w:sz w:val="28"/>
          <w:szCs w:val="28"/>
          <w:lang w:val="en-US"/>
        </w:rPr>
        <w:t>Du Rand IA1, Barber PV, Goldring J, Lewis RA, Mandal S, Munavvar M, Rintoul RC, Shah PL, Singh S, Slade MG, Woolley A; BTS Interventional Bronchoscopy Guideline Group.</w:t>
      </w:r>
      <w:r>
        <w:rPr>
          <w:rFonts w:ascii="Times New Roman" w:hAnsi="Times New Roman" w:cs="Times New Roman"/>
          <w:sz w:val="28"/>
          <w:szCs w:val="28"/>
          <w:lang w:val="kk-KZ"/>
        </w:rPr>
        <w:t>//</w:t>
      </w:r>
      <w:r w:rsidRPr="009A1FC6">
        <w:rPr>
          <w:rFonts w:ascii="Times New Roman" w:hAnsi="Times New Roman" w:cs="Times New Roman"/>
          <w:sz w:val="28"/>
          <w:szCs w:val="28"/>
          <w:lang w:val="en-US"/>
        </w:rPr>
        <w:t>Summary of the British Thoracic Society guidelines for advanced diagnostic and therapeutic flexible bronchoscopy in adults.// Thorax. 2011 Nov;66(11):1014-5.</w:t>
      </w:r>
    </w:p>
    <w:p w:rsidR="009A1FC6" w:rsidRPr="009E3EB8" w:rsidRDefault="009A1FC6" w:rsidP="00666950">
      <w:pPr>
        <w:pStyle w:val="a5"/>
        <w:numPr>
          <w:ilvl w:val="0"/>
          <w:numId w:val="35"/>
        </w:numPr>
        <w:shd w:val="clear" w:color="auto" w:fill="FFFFFF"/>
        <w:tabs>
          <w:tab w:val="left" w:pos="426"/>
        </w:tabs>
        <w:spacing w:after="0" w:line="240" w:lineRule="auto"/>
        <w:ind w:left="0" w:firstLine="0"/>
        <w:jc w:val="both"/>
        <w:rPr>
          <w:rFonts w:ascii="Times New Roman" w:hAnsi="Times New Roman" w:cs="Times New Roman"/>
          <w:sz w:val="28"/>
          <w:szCs w:val="28"/>
          <w:lang w:val="en-US"/>
        </w:rPr>
      </w:pPr>
      <w:r w:rsidRPr="009A1FC6">
        <w:rPr>
          <w:rFonts w:ascii="Times New Roman" w:hAnsi="Times New Roman" w:cs="Times New Roman"/>
          <w:sz w:val="28"/>
          <w:szCs w:val="28"/>
          <w:lang w:val="en-US"/>
        </w:rPr>
        <w:t>Rerknimitr R1, Angsuwatcharakon P, Ratanachu-ek T, Khor CJ, Ponnudurai R, Moon JH, Seo DW, Pantongrag-Brown L, Sangchan A, Pisespongsa P, Akaraviputh T, Reddy ND, Maydeo A, Itoi T, Pausawasdi N, Punamiya S, Attasaranya S, Devereaux B, Ramchandani M, Goh KL; Asia-Pacific Working Group on Hepatobiliary Cancers.// Asia-Pacific consensus recommendations for endoscopic and interventional management of hilar cholangiocarcinoma.// J GastroenterolHepatol. 2013 Apr;28(4):593-607.</w:t>
      </w:r>
    </w:p>
    <w:sectPr w:rsidR="009A1FC6" w:rsidRPr="009E3EB8" w:rsidSect="003C5FBF">
      <w:footerReference w:type="default" r:id="rId28"/>
      <w:pgSz w:w="11906" w:h="16838"/>
      <w:pgMar w:top="1135" w:right="849" w:bottom="1134"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82C" w:rsidRDefault="00B0182C" w:rsidP="00233494">
      <w:pPr>
        <w:spacing w:after="0" w:line="240" w:lineRule="auto"/>
      </w:pPr>
      <w:r>
        <w:separator/>
      </w:r>
    </w:p>
  </w:endnote>
  <w:endnote w:type="continuationSeparator" w:id="0">
    <w:p w:rsidR="00B0182C" w:rsidRDefault="00B0182C" w:rsidP="00233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reeSans">
    <w:altName w:val="MS Mincho"/>
    <w:panose1 w:val="00000000000000000000"/>
    <w:charset w:val="80"/>
    <w:family w:val="auto"/>
    <w:notTrueType/>
    <w:pitch w:val="default"/>
    <w:sig w:usb0="00000000"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Bold">
    <w:altName w:val="MS Mincho"/>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2263135"/>
      <w:docPartObj>
        <w:docPartGallery w:val="Page Numbers (Bottom of Page)"/>
        <w:docPartUnique/>
      </w:docPartObj>
    </w:sdtPr>
    <w:sdtEndPr>
      <w:rPr>
        <w:rFonts w:ascii="Times New Roman" w:hAnsi="Times New Roman" w:cs="Times New Roman"/>
        <w:sz w:val="28"/>
        <w:szCs w:val="28"/>
      </w:rPr>
    </w:sdtEndPr>
    <w:sdtContent>
      <w:p w:rsidR="00233494" w:rsidRPr="00233494" w:rsidRDefault="00233494" w:rsidP="00233494">
        <w:pPr>
          <w:pStyle w:val="af2"/>
          <w:jc w:val="center"/>
          <w:rPr>
            <w:rFonts w:ascii="Times New Roman" w:hAnsi="Times New Roman" w:cs="Times New Roman"/>
            <w:sz w:val="28"/>
            <w:szCs w:val="28"/>
          </w:rPr>
        </w:pPr>
        <w:r w:rsidRPr="00233494">
          <w:rPr>
            <w:rFonts w:ascii="Times New Roman" w:hAnsi="Times New Roman" w:cs="Times New Roman"/>
            <w:sz w:val="28"/>
            <w:szCs w:val="28"/>
          </w:rPr>
          <w:fldChar w:fldCharType="begin"/>
        </w:r>
        <w:r w:rsidRPr="00233494">
          <w:rPr>
            <w:rFonts w:ascii="Times New Roman" w:hAnsi="Times New Roman" w:cs="Times New Roman"/>
            <w:sz w:val="28"/>
            <w:szCs w:val="28"/>
          </w:rPr>
          <w:instrText>PAGE   \* MERGEFORMAT</w:instrText>
        </w:r>
        <w:r w:rsidRPr="00233494">
          <w:rPr>
            <w:rFonts w:ascii="Times New Roman" w:hAnsi="Times New Roman" w:cs="Times New Roman"/>
            <w:sz w:val="28"/>
            <w:szCs w:val="28"/>
          </w:rPr>
          <w:fldChar w:fldCharType="separate"/>
        </w:r>
        <w:r w:rsidR="00B0182C" w:rsidRPr="00B0182C">
          <w:rPr>
            <w:rFonts w:ascii="Times New Roman" w:hAnsi="Times New Roman" w:cs="Times New Roman"/>
            <w:noProof/>
            <w:sz w:val="28"/>
            <w:szCs w:val="28"/>
            <w:lang w:val="ru-RU"/>
          </w:rPr>
          <w:t>1</w:t>
        </w:r>
        <w:r w:rsidRPr="00233494">
          <w:rPr>
            <w:rFonts w:ascii="Times New Roman" w:hAnsi="Times New Roman" w:cs="Times New Roman"/>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82C" w:rsidRDefault="00B0182C" w:rsidP="00233494">
      <w:pPr>
        <w:spacing w:after="0" w:line="240" w:lineRule="auto"/>
      </w:pPr>
      <w:r>
        <w:separator/>
      </w:r>
    </w:p>
  </w:footnote>
  <w:footnote w:type="continuationSeparator" w:id="0">
    <w:p w:rsidR="00B0182C" w:rsidRDefault="00B0182C" w:rsidP="002334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14C2B"/>
    <w:multiLevelType w:val="hybridMultilevel"/>
    <w:tmpl w:val="996C30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E3129F"/>
    <w:multiLevelType w:val="hybridMultilevel"/>
    <w:tmpl w:val="34E006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3D7EF6"/>
    <w:multiLevelType w:val="multilevel"/>
    <w:tmpl w:val="DF4887B8"/>
    <w:lvl w:ilvl="0">
      <w:start w:val="1"/>
      <w:numFmt w:val="decimal"/>
      <w:lvlText w:val="%1."/>
      <w:lvlJc w:val="left"/>
      <w:pPr>
        <w:ind w:left="720" w:hanging="360"/>
      </w:pPr>
      <w:rPr>
        <w:rFonts w:hint="default"/>
        <w:b/>
        <w:i w:val="0"/>
        <w:sz w:val="28"/>
        <w:szCs w:val="28"/>
      </w:rPr>
    </w:lvl>
    <w:lvl w:ilvl="1">
      <w:start w:val="1"/>
      <w:numFmt w:val="decimal"/>
      <w:isLgl/>
      <w:lvlText w:val="%1.%2"/>
      <w:lvlJc w:val="left"/>
      <w:pPr>
        <w:ind w:left="1080" w:hanging="360"/>
      </w:pPr>
      <w:rPr>
        <w:rFonts w:hint="default"/>
      </w:rPr>
    </w:lvl>
    <w:lvl w:ilvl="2">
      <w:start w:val="1"/>
      <w:numFmt w:val="upperRoman"/>
      <w:isLgl/>
      <w:lvlText w:val="%3."/>
      <w:lvlJc w:val="left"/>
      <w:pPr>
        <w:ind w:left="1800" w:hanging="720"/>
      </w:pPr>
      <w:rPr>
        <w:rFonts w:ascii="Times New Roman" w:eastAsiaTheme="minorHAnsi" w:hAnsi="Times New Roman" w:cs="Times New Roman"/>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7294E77"/>
    <w:multiLevelType w:val="hybridMultilevel"/>
    <w:tmpl w:val="C9B25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21066C"/>
    <w:multiLevelType w:val="hybridMultilevel"/>
    <w:tmpl w:val="252A0F2C"/>
    <w:lvl w:ilvl="0" w:tplc="04190001">
      <w:start w:val="1"/>
      <w:numFmt w:val="bullet"/>
      <w:lvlText w:val=""/>
      <w:lvlJc w:val="left"/>
      <w:pPr>
        <w:ind w:left="1658" w:hanging="360"/>
      </w:pPr>
      <w:rPr>
        <w:rFonts w:ascii="Symbol" w:hAnsi="Symbol" w:hint="default"/>
      </w:rPr>
    </w:lvl>
    <w:lvl w:ilvl="1" w:tplc="04190003" w:tentative="1">
      <w:start w:val="1"/>
      <w:numFmt w:val="bullet"/>
      <w:lvlText w:val="o"/>
      <w:lvlJc w:val="left"/>
      <w:pPr>
        <w:ind w:left="2378" w:hanging="360"/>
      </w:pPr>
      <w:rPr>
        <w:rFonts w:ascii="Courier New" w:hAnsi="Courier New" w:cs="Courier New" w:hint="default"/>
      </w:rPr>
    </w:lvl>
    <w:lvl w:ilvl="2" w:tplc="04190005" w:tentative="1">
      <w:start w:val="1"/>
      <w:numFmt w:val="bullet"/>
      <w:lvlText w:val=""/>
      <w:lvlJc w:val="left"/>
      <w:pPr>
        <w:ind w:left="3098" w:hanging="360"/>
      </w:pPr>
      <w:rPr>
        <w:rFonts w:ascii="Wingdings" w:hAnsi="Wingdings" w:hint="default"/>
      </w:rPr>
    </w:lvl>
    <w:lvl w:ilvl="3" w:tplc="04190001" w:tentative="1">
      <w:start w:val="1"/>
      <w:numFmt w:val="bullet"/>
      <w:lvlText w:val=""/>
      <w:lvlJc w:val="left"/>
      <w:pPr>
        <w:ind w:left="3818" w:hanging="360"/>
      </w:pPr>
      <w:rPr>
        <w:rFonts w:ascii="Symbol" w:hAnsi="Symbol" w:hint="default"/>
      </w:rPr>
    </w:lvl>
    <w:lvl w:ilvl="4" w:tplc="04190003" w:tentative="1">
      <w:start w:val="1"/>
      <w:numFmt w:val="bullet"/>
      <w:lvlText w:val="o"/>
      <w:lvlJc w:val="left"/>
      <w:pPr>
        <w:ind w:left="4538" w:hanging="360"/>
      </w:pPr>
      <w:rPr>
        <w:rFonts w:ascii="Courier New" w:hAnsi="Courier New" w:cs="Courier New" w:hint="default"/>
      </w:rPr>
    </w:lvl>
    <w:lvl w:ilvl="5" w:tplc="04190005" w:tentative="1">
      <w:start w:val="1"/>
      <w:numFmt w:val="bullet"/>
      <w:lvlText w:val=""/>
      <w:lvlJc w:val="left"/>
      <w:pPr>
        <w:ind w:left="5258" w:hanging="360"/>
      </w:pPr>
      <w:rPr>
        <w:rFonts w:ascii="Wingdings" w:hAnsi="Wingdings" w:hint="default"/>
      </w:rPr>
    </w:lvl>
    <w:lvl w:ilvl="6" w:tplc="04190001" w:tentative="1">
      <w:start w:val="1"/>
      <w:numFmt w:val="bullet"/>
      <w:lvlText w:val=""/>
      <w:lvlJc w:val="left"/>
      <w:pPr>
        <w:ind w:left="5978" w:hanging="360"/>
      </w:pPr>
      <w:rPr>
        <w:rFonts w:ascii="Symbol" w:hAnsi="Symbol" w:hint="default"/>
      </w:rPr>
    </w:lvl>
    <w:lvl w:ilvl="7" w:tplc="04190003" w:tentative="1">
      <w:start w:val="1"/>
      <w:numFmt w:val="bullet"/>
      <w:lvlText w:val="o"/>
      <w:lvlJc w:val="left"/>
      <w:pPr>
        <w:ind w:left="6698" w:hanging="360"/>
      </w:pPr>
      <w:rPr>
        <w:rFonts w:ascii="Courier New" w:hAnsi="Courier New" w:cs="Courier New" w:hint="default"/>
      </w:rPr>
    </w:lvl>
    <w:lvl w:ilvl="8" w:tplc="04190005" w:tentative="1">
      <w:start w:val="1"/>
      <w:numFmt w:val="bullet"/>
      <w:lvlText w:val=""/>
      <w:lvlJc w:val="left"/>
      <w:pPr>
        <w:ind w:left="7418" w:hanging="360"/>
      </w:pPr>
      <w:rPr>
        <w:rFonts w:ascii="Wingdings" w:hAnsi="Wingdings" w:hint="default"/>
      </w:rPr>
    </w:lvl>
  </w:abstractNum>
  <w:abstractNum w:abstractNumId="5" w15:restartNumberingAfterBreak="0">
    <w:nsid w:val="0A2E2F4A"/>
    <w:multiLevelType w:val="hybridMultilevel"/>
    <w:tmpl w:val="8CE483A6"/>
    <w:lvl w:ilvl="0" w:tplc="FE907642">
      <w:start w:val="1"/>
      <w:numFmt w:val="bullet"/>
      <w:lvlText w:val=""/>
      <w:lvlJc w:val="left"/>
      <w:pPr>
        <w:ind w:left="1571" w:hanging="360"/>
      </w:pPr>
      <w:rPr>
        <w:rFonts w:ascii="Symbol" w:hAnsi="Symbol" w:hint="default"/>
        <w:sz w:val="24"/>
        <w:szCs w:val="24"/>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0DDE3AE2"/>
    <w:multiLevelType w:val="hybridMultilevel"/>
    <w:tmpl w:val="3FF02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D903A1"/>
    <w:multiLevelType w:val="hybridMultilevel"/>
    <w:tmpl w:val="AE740BD8"/>
    <w:lvl w:ilvl="0" w:tplc="A296C81C">
      <w:start w:val="1"/>
      <w:numFmt w:val="bullet"/>
      <w:lvlText w:val=""/>
      <w:lvlJc w:val="left"/>
      <w:pPr>
        <w:ind w:left="1080" w:hanging="360"/>
      </w:pPr>
      <w:rPr>
        <w:rFonts w:ascii="Symbol" w:hAnsi="Symbol" w:hint="default"/>
        <w:sz w:val="24"/>
        <w:szCs w:val="24"/>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13817A47"/>
    <w:multiLevelType w:val="hybridMultilevel"/>
    <w:tmpl w:val="ABE025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A76227"/>
    <w:multiLevelType w:val="hybridMultilevel"/>
    <w:tmpl w:val="72F6E9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44927"/>
    <w:multiLevelType w:val="hybridMultilevel"/>
    <w:tmpl w:val="7FCC50EA"/>
    <w:lvl w:ilvl="0" w:tplc="B9347160">
      <w:start w:val="3"/>
      <w:numFmt w:val="decimal"/>
      <w:lvlText w:val="%1."/>
      <w:lvlJc w:val="left"/>
      <w:pPr>
        <w:ind w:left="50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61884"/>
    <w:multiLevelType w:val="hybridMultilevel"/>
    <w:tmpl w:val="4C863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2905DF"/>
    <w:multiLevelType w:val="hybridMultilevel"/>
    <w:tmpl w:val="4F0606EA"/>
    <w:lvl w:ilvl="0" w:tplc="B4F0DD2E">
      <w:start w:val="1"/>
      <w:numFmt w:val="bullet"/>
      <w:lvlText w:val=""/>
      <w:lvlJc w:val="left"/>
      <w:pPr>
        <w:ind w:left="928" w:hanging="360"/>
      </w:pPr>
      <w:rPr>
        <w:rFonts w:ascii="Symbol" w:hAnsi="Symbol" w:hint="default"/>
        <w:sz w:val="24"/>
        <w:szCs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15:restartNumberingAfterBreak="0">
    <w:nsid w:val="23FE0761"/>
    <w:multiLevelType w:val="hybridMultilevel"/>
    <w:tmpl w:val="68F05B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3FF302A"/>
    <w:multiLevelType w:val="hybridMultilevel"/>
    <w:tmpl w:val="301CF634"/>
    <w:lvl w:ilvl="0" w:tplc="B6A0B60C">
      <w:start w:val="1"/>
      <w:numFmt w:val="bullet"/>
      <w:lvlText w:val=""/>
      <w:lvlJc w:val="left"/>
      <w:pPr>
        <w:ind w:left="1571" w:hanging="360"/>
      </w:pPr>
      <w:rPr>
        <w:rFonts w:ascii="Symbol" w:hAnsi="Symbol" w:hint="default"/>
        <w:sz w:val="24"/>
        <w:szCs w:val="24"/>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252356A1"/>
    <w:multiLevelType w:val="hybridMultilevel"/>
    <w:tmpl w:val="45CAD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5D055D2"/>
    <w:multiLevelType w:val="hybridMultilevel"/>
    <w:tmpl w:val="49DA87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3C200B"/>
    <w:multiLevelType w:val="hybridMultilevel"/>
    <w:tmpl w:val="1FD81B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60177CD"/>
    <w:multiLevelType w:val="hybridMultilevel"/>
    <w:tmpl w:val="463CE616"/>
    <w:lvl w:ilvl="0" w:tplc="7D84AD2E">
      <w:start w:val="1"/>
      <w:numFmt w:val="bullet"/>
      <w:lvlText w:val=""/>
      <w:lvlJc w:val="left"/>
      <w:pPr>
        <w:ind w:left="720" w:hanging="360"/>
      </w:pPr>
      <w:rPr>
        <w:rFonts w:ascii="Symbol" w:hAnsi="Symbol"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C575E8"/>
    <w:multiLevelType w:val="hybridMultilevel"/>
    <w:tmpl w:val="FAC061C6"/>
    <w:lvl w:ilvl="0" w:tplc="866EB98C">
      <w:start w:val="1"/>
      <w:numFmt w:val="upperRoman"/>
      <w:lvlText w:val="%1."/>
      <w:lvlJc w:val="left"/>
      <w:pPr>
        <w:ind w:left="1080" w:hanging="72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89641E"/>
    <w:multiLevelType w:val="multilevel"/>
    <w:tmpl w:val="F62A38FE"/>
    <w:lvl w:ilvl="0">
      <w:start w:val="12"/>
      <w:numFmt w:val="decimal"/>
      <w:lvlText w:val="%1."/>
      <w:lvlJc w:val="left"/>
      <w:pPr>
        <w:ind w:left="735" w:hanging="375"/>
      </w:pPr>
      <w:rPr>
        <w:rFonts w:hint="default"/>
        <w:b/>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4254" w:hanging="180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21" w15:restartNumberingAfterBreak="0">
    <w:nsid w:val="46AF6FED"/>
    <w:multiLevelType w:val="hybridMultilevel"/>
    <w:tmpl w:val="89DC64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1306A1"/>
    <w:multiLevelType w:val="hybridMultilevel"/>
    <w:tmpl w:val="E98AE0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86467E"/>
    <w:multiLevelType w:val="hybridMultilevel"/>
    <w:tmpl w:val="05BC49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697225B"/>
    <w:multiLevelType w:val="hybridMultilevel"/>
    <w:tmpl w:val="7D940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4A4A57"/>
    <w:multiLevelType w:val="hybridMultilevel"/>
    <w:tmpl w:val="7EB0A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EA80C94"/>
    <w:multiLevelType w:val="hybridMultilevel"/>
    <w:tmpl w:val="857E9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EDA0DEC"/>
    <w:multiLevelType w:val="hybridMultilevel"/>
    <w:tmpl w:val="B7F4BA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1887A91"/>
    <w:multiLevelType w:val="hybridMultilevel"/>
    <w:tmpl w:val="02941F66"/>
    <w:lvl w:ilvl="0" w:tplc="00EC9FC8">
      <w:start w:val="1"/>
      <w:numFmt w:val="bullet"/>
      <w:lvlText w:val=""/>
      <w:lvlJc w:val="left"/>
      <w:pPr>
        <w:ind w:left="720" w:hanging="360"/>
      </w:pPr>
      <w:rPr>
        <w:rFonts w:ascii="Symbol" w:hAnsi="Symbol"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CF0AF1"/>
    <w:multiLevelType w:val="hybridMultilevel"/>
    <w:tmpl w:val="FD10F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B382370"/>
    <w:multiLevelType w:val="hybridMultilevel"/>
    <w:tmpl w:val="54743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F7A6552"/>
    <w:multiLevelType w:val="hybridMultilevel"/>
    <w:tmpl w:val="9B7C82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11A3714"/>
    <w:multiLevelType w:val="hybridMultilevel"/>
    <w:tmpl w:val="7EB44258"/>
    <w:lvl w:ilvl="0" w:tplc="04190011">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E74738"/>
    <w:multiLevelType w:val="hybridMultilevel"/>
    <w:tmpl w:val="0908DE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0C723F"/>
    <w:multiLevelType w:val="hybridMultilevel"/>
    <w:tmpl w:val="3878D6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6876045"/>
    <w:multiLevelType w:val="hybridMultilevel"/>
    <w:tmpl w:val="897E3E86"/>
    <w:lvl w:ilvl="0" w:tplc="A512107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D85947"/>
    <w:multiLevelType w:val="hybridMultilevel"/>
    <w:tmpl w:val="8CB223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4B0B32"/>
    <w:multiLevelType w:val="hybridMultilevel"/>
    <w:tmpl w:val="DE26E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B0E26C9"/>
    <w:multiLevelType w:val="hybridMultilevel"/>
    <w:tmpl w:val="61BE1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C96D96"/>
    <w:multiLevelType w:val="hybridMultilevel"/>
    <w:tmpl w:val="AF606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DD40FF0"/>
    <w:multiLevelType w:val="hybridMultilevel"/>
    <w:tmpl w:val="4316EE8A"/>
    <w:lvl w:ilvl="0" w:tplc="DCFE83D6">
      <w:start w:val="12"/>
      <w:numFmt w:val="decimal"/>
      <w:lvlText w:val="%1."/>
      <w:lvlJc w:val="left"/>
      <w:pPr>
        <w:ind w:left="735" w:hanging="375"/>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9"/>
  </w:num>
  <w:num w:numId="3">
    <w:abstractNumId w:val="5"/>
  </w:num>
  <w:num w:numId="4">
    <w:abstractNumId w:val="14"/>
  </w:num>
  <w:num w:numId="5">
    <w:abstractNumId w:val="7"/>
  </w:num>
  <w:num w:numId="6">
    <w:abstractNumId w:val="35"/>
  </w:num>
  <w:num w:numId="7">
    <w:abstractNumId w:val="28"/>
  </w:num>
  <w:num w:numId="8">
    <w:abstractNumId w:val="18"/>
  </w:num>
  <w:num w:numId="9">
    <w:abstractNumId w:val="12"/>
  </w:num>
  <w:num w:numId="10">
    <w:abstractNumId w:val="20"/>
  </w:num>
  <w:num w:numId="11">
    <w:abstractNumId w:val="33"/>
  </w:num>
  <w:num w:numId="12">
    <w:abstractNumId w:val="9"/>
  </w:num>
  <w:num w:numId="13">
    <w:abstractNumId w:val="31"/>
  </w:num>
  <w:num w:numId="14">
    <w:abstractNumId w:val="37"/>
  </w:num>
  <w:num w:numId="15">
    <w:abstractNumId w:val="27"/>
  </w:num>
  <w:num w:numId="16">
    <w:abstractNumId w:val="11"/>
  </w:num>
  <w:num w:numId="17">
    <w:abstractNumId w:val="30"/>
  </w:num>
  <w:num w:numId="18">
    <w:abstractNumId w:val="39"/>
  </w:num>
  <w:num w:numId="19">
    <w:abstractNumId w:val="6"/>
  </w:num>
  <w:num w:numId="20">
    <w:abstractNumId w:val="25"/>
  </w:num>
  <w:num w:numId="21">
    <w:abstractNumId w:val="17"/>
  </w:num>
  <w:num w:numId="22">
    <w:abstractNumId w:val="34"/>
  </w:num>
  <w:num w:numId="23">
    <w:abstractNumId w:val="3"/>
  </w:num>
  <w:num w:numId="24">
    <w:abstractNumId w:val="36"/>
  </w:num>
  <w:num w:numId="25">
    <w:abstractNumId w:val="4"/>
  </w:num>
  <w:num w:numId="26">
    <w:abstractNumId w:val="13"/>
  </w:num>
  <w:num w:numId="27">
    <w:abstractNumId w:val="38"/>
  </w:num>
  <w:num w:numId="28">
    <w:abstractNumId w:val="1"/>
  </w:num>
  <w:num w:numId="29">
    <w:abstractNumId w:val="24"/>
  </w:num>
  <w:num w:numId="30">
    <w:abstractNumId w:val="0"/>
  </w:num>
  <w:num w:numId="31">
    <w:abstractNumId w:val="26"/>
  </w:num>
  <w:num w:numId="32">
    <w:abstractNumId w:val="23"/>
  </w:num>
  <w:num w:numId="33">
    <w:abstractNumId w:val="22"/>
  </w:num>
  <w:num w:numId="34">
    <w:abstractNumId w:val="8"/>
  </w:num>
  <w:num w:numId="35">
    <w:abstractNumId w:val="32"/>
  </w:num>
  <w:num w:numId="36">
    <w:abstractNumId w:val="16"/>
  </w:num>
  <w:num w:numId="37">
    <w:abstractNumId w:val="15"/>
  </w:num>
  <w:num w:numId="38">
    <w:abstractNumId w:val="19"/>
  </w:num>
  <w:num w:numId="39">
    <w:abstractNumId w:val="10"/>
  </w:num>
  <w:num w:numId="40">
    <w:abstractNumId w:val="21"/>
  </w:num>
  <w:num w:numId="41">
    <w:abstractNumId w:val="4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1298"/>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F1B"/>
    <w:rsid w:val="00001BAD"/>
    <w:rsid w:val="000023EA"/>
    <w:rsid w:val="0000713B"/>
    <w:rsid w:val="00021DED"/>
    <w:rsid w:val="0002763E"/>
    <w:rsid w:val="00032341"/>
    <w:rsid w:val="00033D00"/>
    <w:rsid w:val="000508C5"/>
    <w:rsid w:val="000516D7"/>
    <w:rsid w:val="00065C66"/>
    <w:rsid w:val="000661D2"/>
    <w:rsid w:val="00071756"/>
    <w:rsid w:val="000B12AF"/>
    <w:rsid w:val="000B6616"/>
    <w:rsid w:val="000E3DFA"/>
    <w:rsid w:val="00127870"/>
    <w:rsid w:val="001325B7"/>
    <w:rsid w:val="00166FB0"/>
    <w:rsid w:val="00180729"/>
    <w:rsid w:val="0018180F"/>
    <w:rsid w:val="00182C0D"/>
    <w:rsid w:val="00185B28"/>
    <w:rsid w:val="001A4FA9"/>
    <w:rsid w:val="001A51C2"/>
    <w:rsid w:val="001A7D2F"/>
    <w:rsid w:val="001B10E0"/>
    <w:rsid w:val="001D4CF4"/>
    <w:rsid w:val="001E1628"/>
    <w:rsid w:val="001F3FF7"/>
    <w:rsid w:val="00202FC4"/>
    <w:rsid w:val="00207CC1"/>
    <w:rsid w:val="00233494"/>
    <w:rsid w:val="00233D91"/>
    <w:rsid w:val="00252DD3"/>
    <w:rsid w:val="002640A3"/>
    <w:rsid w:val="002730F8"/>
    <w:rsid w:val="0027617A"/>
    <w:rsid w:val="00281CB1"/>
    <w:rsid w:val="002C075F"/>
    <w:rsid w:val="002C3AC1"/>
    <w:rsid w:val="002D21C2"/>
    <w:rsid w:val="0031152D"/>
    <w:rsid w:val="003219C0"/>
    <w:rsid w:val="00335635"/>
    <w:rsid w:val="00337B1B"/>
    <w:rsid w:val="00343209"/>
    <w:rsid w:val="00350F9C"/>
    <w:rsid w:val="00360358"/>
    <w:rsid w:val="00370423"/>
    <w:rsid w:val="003713AF"/>
    <w:rsid w:val="003854D9"/>
    <w:rsid w:val="00393F58"/>
    <w:rsid w:val="0039679C"/>
    <w:rsid w:val="003A5DC8"/>
    <w:rsid w:val="003C311A"/>
    <w:rsid w:val="003C5FBF"/>
    <w:rsid w:val="003D1155"/>
    <w:rsid w:val="003D45BF"/>
    <w:rsid w:val="003E755A"/>
    <w:rsid w:val="003F19C3"/>
    <w:rsid w:val="003F38AA"/>
    <w:rsid w:val="00405D86"/>
    <w:rsid w:val="00414DA4"/>
    <w:rsid w:val="00422154"/>
    <w:rsid w:val="004276A9"/>
    <w:rsid w:val="00445525"/>
    <w:rsid w:val="004655F5"/>
    <w:rsid w:val="00470AB3"/>
    <w:rsid w:val="00475378"/>
    <w:rsid w:val="0048745D"/>
    <w:rsid w:val="00492205"/>
    <w:rsid w:val="00493FBA"/>
    <w:rsid w:val="004A3CF7"/>
    <w:rsid w:val="004A59CF"/>
    <w:rsid w:val="004C4842"/>
    <w:rsid w:val="004D3F21"/>
    <w:rsid w:val="00500852"/>
    <w:rsid w:val="00513E00"/>
    <w:rsid w:val="005272BB"/>
    <w:rsid w:val="005359C7"/>
    <w:rsid w:val="00536D96"/>
    <w:rsid w:val="00545771"/>
    <w:rsid w:val="005536C3"/>
    <w:rsid w:val="00557529"/>
    <w:rsid w:val="00565771"/>
    <w:rsid w:val="00571851"/>
    <w:rsid w:val="0057261D"/>
    <w:rsid w:val="00595DE8"/>
    <w:rsid w:val="005D16C2"/>
    <w:rsid w:val="005D61CA"/>
    <w:rsid w:val="005E5ABB"/>
    <w:rsid w:val="005F0767"/>
    <w:rsid w:val="005F29C1"/>
    <w:rsid w:val="005F69BF"/>
    <w:rsid w:val="00622701"/>
    <w:rsid w:val="00623DB3"/>
    <w:rsid w:val="00627C26"/>
    <w:rsid w:val="00631503"/>
    <w:rsid w:val="00636832"/>
    <w:rsid w:val="00642F03"/>
    <w:rsid w:val="00644686"/>
    <w:rsid w:val="00666950"/>
    <w:rsid w:val="00682761"/>
    <w:rsid w:val="00690BDF"/>
    <w:rsid w:val="006A0A9B"/>
    <w:rsid w:val="006B06D7"/>
    <w:rsid w:val="006B330A"/>
    <w:rsid w:val="006B5F08"/>
    <w:rsid w:val="006C3DF3"/>
    <w:rsid w:val="006D6EF7"/>
    <w:rsid w:val="006E3EA5"/>
    <w:rsid w:val="00717A41"/>
    <w:rsid w:val="00751AA3"/>
    <w:rsid w:val="00751C56"/>
    <w:rsid w:val="00763C35"/>
    <w:rsid w:val="007734EB"/>
    <w:rsid w:val="00784718"/>
    <w:rsid w:val="007A4ADA"/>
    <w:rsid w:val="007B7251"/>
    <w:rsid w:val="007C19DD"/>
    <w:rsid w:val="007C4AA6"/>
    <w:rsid w:val="007F2508"/>
    <w:rsid w:val="007F2DE5"/>
    <w:rsid w:val="007F4578"/>
    <w:rsid w:val="00837B95"/>
    <w:rsid w:val="0084369A"/>
    <w:rsid w:val="00845E9E"/>
    <w:rsid w:val="008732BF"/>
    <w:rsid w:val="008B60AB"/>
    <w:rsid w:val="008B7675"/>
    <w:rsid w:val="008C278E"/>
    <w:rsid w:val="008C3918"/>
    <w:rsid w:val="008D2E1E"/>
    <w:rsid w:val="008E5CD7"/>
    <w:rsid w:val="008F14B9"/>
    <w:rsid w:val="00900C2C"/>
    <w:rsid w:val="00912FE2"/>
    <w:rsid w:val="00927A39"/>
    <w:rsid w:val="00932F4F"/>
    <w:rsid w:val="00943EB0"/>
    <w:rsid w:val="00953873"/>
    <w:rsid w:val="0096387E"/>
    <w:rsid w:val="00971FA9"/>
    <w:rsid w:val="00992DAB"/>
    <w:rsid w:val="0099637A"/>
    <w:rsid w:val="00997B61"/>
    <w:rsid w:val="009A1FC6"/>
    <w:rsid w:val="009A542E"/>
    <w:rsid w:val="009E088A"/>
    <w:rsid w:val="009E104C"/>
    <w:rsid w:val="009E3EB8"/>
    <w:rsid w:val="009E7CC7"/>
    <w:rsid w:val="009F68BA"/>
    <w:rsid w:val="009F7F1B"/>
    <w:rsid w:val="00A06990"/>
    <w:rsid w:val="00A11BD3"/>
    <w:rsid w:val="00A30829"/>
    <w:rsid w:val="00A35E70"/>
    <w:rsid w:val="00A40982"/>
    <w:rsid w:val="00A4489A"/>
    <w:rsid w:val="00A44F4A"/>
    <w:rsid w:val="00A54597"/>
    <w:rsid w:val="00A56573"/>
    <w:rsid w:val="00A57962"/>
    <w:rsid w:val="00A65F45"/>
    <w:rsid w:val="00A67804"/>
    <w:rsid w:val="00A74828"/>
    <w:rsid w:val="00A90B58"/>
    <w:rsid w:val="00AA3563"/>
    <w:rsid w:val="00AA4CB3"/>
    <w:rsid w:val="00AA7265"/>
    <w:rsid w:val="00AC2A27"/>
    <w:rsid w:val="00AC6FA1"/>
    <w:rsid w:val="00AE0773"/>
    <w:rsid w:val="00AE1EA8"/>
    <w:rsid w:val="00B0182C"/>
    <w:rsid w:val="00B12473"/>
    <w:rsid w:val="00B13814"/>
    <w:rsid w:val="00B148BB"/>
    <w:rsid w:val="00B20702"/>
    <w:rsid w:val="00B361F7"/>
    <w:rsid w:val="00B362AD"/>
    <w:rsid w:val="00B572B1"/>
    <w:rsid w:val="00B5778B"/>
    <w:rsid w:val="00B90ABC"/>
    <w:rsid w:val="00BC09E5"/>
    <w:rsid w:val="00BC5F36"/>
    <w:rsid w:val="00BD32AF"/>
    <w:rsid w:val="00BE2D4B"/>
    <w:rsid w:val="00BE5B3F"/>
    <w:rsid w:val="00BF3F99"/>
    <w:rsid w:val="00C0468C"/>
    <w:rsid w:val="00C04C9A"/>
    <w:rsid w:val="00C147A2"/>
    <w:rsid w:val="00C23C60"/>
    <w:rsid w:val="00C41B64"/>
    <w:rsid w:val="00C43D2F"/>
    <w:rsid w:val="00C46702"/>
    <w:rsid w:val="00C50764"/>
    <w:rsid w:val="00C54F9A"/>
    <w:rsid w:val="00C62821"/>
    <w:rsid w:val="00C66F1B"/>
    <w:rsid w:val="00C67166"/>
    <w:rsid w:val="00C71F48"/>
    <w:rsid w:val="00C720F4"/>
    <w:rsid w:val="00C9412B"/>
    <w:rsid w:val="00CA397E"/>
    <w:rsid w:val="00CC3FE2"/>
    <w:rsid w:val="00CF6F11"/>
    <w:rsid w:val="00D07728"/>
    <w:rsid w:val="00D21718"/>
    <w:rsid w:val="00D24F7A"/>
    <w:rsid w:val="00D4217C"/>
    <w:rsid w:val="00D658D3"/>
    <w:rsid w:val="00D66DF5"/>
    <w:rsid w:val="00D71BA4"/>
    <w:rsid w:val="00D737FD"/>
    <w:rsid w:val="00D90C2D"/>
    <w:rsid w:val="00DA1FD3"/>
    <w:rsid w:val="00DA6B67"/>
    <w:rsid w:val="00DB11FC"/>
    <w:rsid w:val="00DC066E"/>
    <w:rsid w:val="00DC5DB2"/>
    <w:rsid w:val="00DD2358"/>
    <w:rsid w:val="00DD2863"/>
    <w:rsid w:val="00DD44DE"/>
    <w:rsid w:val="00E00D1D"/>
    <w:rsid w:val="00E00DDA"/>
    <w:rsid w:val="00E01CE3"/>
    <w:rsid w:val="00E05F5D"/>
    <w:rsid w:val="00E06827"/>
    <w:rsid w:val="00E06876"/>
    <w:rsid w:val="00E11780"/>
    <w:rsid w:val="00E318FC"/>
    <w:rsid w:val="00E36A16"/>
    <w:rsid w:val="00E61473"/>
    <w:rsid w:val="00E66DE0"/>
    <w:rsid w:val="00E734F0"/>
    <w:rsid w:val="00E81B01"/>
    <w:rsid w:val="00E91975"/>
    <w:rsid w:val="00EB3396"/>
    <w:rsid w:val="00ED08DC"/>
    <w:rsid w:val="00ED41F4"/>
    <w:rsid w:val="00ED7266"/>
    <w:rsid w:val="00EE0C1F"/>
    <w:rsid w:val="00EF04EE"/>
    <w:rsid w:val="00F32502"/>
    <w:rsid w:val="00F443AD"/>
    <w:rsid w:val="00F51E59"/>
    <w:rsid w:val="00F86945"/>
    <w:rsid w:val="00F94A7C"/>
    <w:rsid w:val="00FA7358"/>
    <w:rsid w:val="00FC248C"/>
    <w:rsid w:val="00FC7E20"/>
    <w:rsid w:val="00FD4F70"/>
    <w:rsid w:val="00FD534E"/>
    <w:rsid w:val="00FE0667"/>
    <w:rsid w:val="00FE1D19"/>
    <w:rsid w:val="00FE2D3B"/>
    <w:rsid w:val="00FE38F5"/>
    <w:rsid w:val="00FE62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943D1D-8CBA-4E5F-8B70-FEF20E95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0773"/>
  </w:style>
  <w:style w:type="paragraph" w:styleId="1">
    <w:name w:val="heading 1"/>
    <w:basedOn w:val="a"/>
    <w:link w:val="10"/>
    <w:uiPriority w:val="9"/>
    <w:qFormat/>
    <w:rsid w:val="00C66F1B"/>
    <w:pPr>
      <w:spacing w:before="360" w:after="120" w:line="240" w:lineRule="auto"/>
      <w:outlineLvl w:val="0"/>
    </w:pPr>
    <w:rPr>
      <w:rFonts w:ascii="Times New Roman" w:eastAsia="Times New Roman" w:hAnsi="Times New Roman" w:cs="Times New Roman"/>
      <w:b/>
      <w:bCs/>
      <w:kern w:val="36"/>
      <w:sz w:val="34"/>
      <w:szCs w:val="34"/>
      <w:lang w:eastAsia="lt-LT"/>
    </w:rPr>
  </w:style>
  <w:style w:type="paragraph" w:styleId="5">
    <w:name w:val="heading 5"/>
    <w:basedOn w:val="a"/>
    <w:next w:val="a"/>
    <w:link w:val="50"/>
    <w:uiPriority w:val="9"/>
    <w:semiHidden/>
    <w:unhideWhenUsed/>
    <w:qFormat/>
    <w:rsid w:val="00AA356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6F1B"/>
    <w:rPr>
      <w:rFonts w:ascii="Times New Roman" w:eastAsia="Times New Roman" w:hAnsi="Times New Roman" w:cs="Times New Roman"/>
      <w:b/>
      <w:bCs/>
      <w:kern w:val="36"/>
      <w:sz w:val="34"/>
      <w:szCs w:val="34"/>
      <w:lang w:eastAsia="lt-LT"/>
    </w:rPr>
  </w:style>
  <w:style w:type="character" w:styleId="a3">
    <w:name w:val="Hyperlink"/>
    <w:basedOn w:val="a0"/>
    <w:uiPriority w:val="99"/>
    <w:semiHidden/>
    <w:unhideWhenUsed/>
    <w:rsid w:val="00C66F1B"/>
    <w:rPr>
      <w:b w:val="0"/>
      <w:bCs w:val="0"/>
      <w:color w:val="000099"/>
      <w:u w:val="single"/>
    </w:rPr>
  </w:style>
  <w:style w:type="paragraph" w:styleId="a4">
    <w:name w:val="Normal (Web)"/>
    <w:basedOn w:val="a"/>
    <w:uiPriority w:val="99"/>
    <w:unhideWhenUsed/>
    <w:rsid w:val="00C66F1B"/>
    <w:pPr>
      <w:spacing w:after="72" w:line="240" w:lineRule="auto"/>
    </w:pPr>
    <w:rPr>
      <w:rFonts w:ascii="Times New Roman" w:eastAsia="Times New Roman" w:hAnsi="Times New Roman" w:cs="Times New Roman"/>
      <w:sz w:val="24"/>
      <w:szCs w:val="24"/>
      <w:lang w:eastAsia="lt-LT"/>
    </w:rPr>
  </w:style>
  <w:style w:type="paragraph" w:styleId="a5">
    <w:name w:val="List Paragraph"/>
    <w:basedOn w:val="a"/>
    <w:uiPriority w:val="34"/>
    <w:qFormat/>
    <w:rsid w:val="00627C26"/>
    <w:pPr>
      <w:ind w:left="720"/>
      <w:contextualSpacing/>
    </w:pPr>
  </w:style>
  <w:style w:type="character" w:styleId="a6">
    <w:name w:val="Strong"/>
    <w:basedOn w:val="a0"/>
    <w:uiPriority w:val="22"/>
    <w:qFormat/>
    <w:rsid w:val="00337B1B"/>
    <w:rPr>
      <w:b/>
      <w:bCs/>
    </w:rPr>
  </w:style>
  <w:style w:type="character" w:customStyle="1" w:styleId="apple-converted-space">
    <w:name w:val="apple-converted-space"/>
    <w:basedOn w:val="a0"/>
    <w:rsid w:val="00A65F45"/>
    <w:rPr>
      <w:rFonts w:cs="Times New Roman"/>
    </w:rPr>
  </w:style>
  <w:style w:type="paragraph" w:styleId="a7">
    <w:name w:val="Balloon Text"/>
    <w:basedOn w:val="a"/>
    <w:link w:val="a8"/>
    <w:uiPriority w:val="99"/>
    <w:semiHidden/>
    <w:unhideWhenUsed/>
    <w:rsid w:val="00A65F4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65F45"/>
    <w:rPr>
      <w:rFonts w:ascii="Tahoma" w:hAnsi="Tahoma" w:cs="Tahoma"/>
      <w:sz w:val="16"/>
      <w:szCs w:val="16"/>
    </w:rPr>
  </w:style>
  <w:style w:type="character" w:styleId="a9">
    <w:name w:val="Emphasis"/>
    <w:basedOn w:val="a0"/>
    <w:uiPriority w:val="20"/>
    <w:qFormat/>
    <w:rsid w:val="004A59CF"/>
    <w:rPr>
      <w:i/>
      <w:iCs/>
    </w:rPr>
  </w:style>
  <w:style w:type="paragraph" w:customStyle="1" w:styleId="prepupack">
    <w:name w:val="prepupack"/>
    <w:basedOn w:val="a"/>
    <w:rsid w:val="004A59C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opispole">
    <w:name w:val="opis_pole"/>
    <w:basedOn w:val="a"/>
    <w:rsid w:val="008D2E1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50">
    <w:name w:val="Заголовок 5 Знак"/>
    <w:basedOn w:val="a0"/>
    <w:link w:val="5"/>
    <w:uiPriority w:val="9"/>
    <w:semiHidden/>
    <w:rsid w:val="00AA3563"/>
    <w:rPr>
      <w:rFonts w:asciiTheme="majorHAnsi" w:eastAsiaTheme="majorEastAsia" w:hAnsiTheme="majorHAnsi" w:cstheme="majorBidi"/>
      <w:color w:val="243F60" w:themeColor="accent1" w:themeShade="7F"/>
    </w:rPr>
  </w:style>
  <w:style w:type="character" w:customStyle="1" w:styleId="ya-phone">
    <w:name w:val="ya-phone"/>
    <w:basedOn w:val="a0"/>
    <w:rsid w:val="00AA3563"/>
  </w:style>
  <w:style w:type="table" w:styleId="aa">
    <w:name w:val="Table Grid"/>
    <w:basedOn w:val="a1"/>
    <w:uiPriority w:val="59"/>
    <w:rsid w:val="006D6EF7"/>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journaltitle">
    <w:name w:val="journaltitle"/>
    <w:basedOn w:val="a0"/>
    <w:rsid w:val="009E3EB8"/>
  </w:style>
  <w:style w:type="character" w:customStyle="1" w:styleId="articlecitationyear">
    <w:name w:val="articlecitation_year"/>
    <w:basedOn w:val="a0"/>
    <w:rsid w:val="009E3EB8"/>
  </w:style>
  <w:style w:type="character" w:customStyle="1" w:styleId="articlecitationvolume">
    <w:name w:val="articlecitation_volume"/>
    <w:basedOn w:val="a0"/>
    <w:rsid w:val="009E3EB8"/>
  </w:style>
  <w:style w:type="character" w:customStyle="1" w:styleId="articlecitationpages">
    <w:name w:val="articlecitation_pages"/>
    <w:basedOn w:val="a0"/>
    <w:rsid w:val="009E3EB8"/>
  </w:style>
  <w:style w:type="paragraph" w:customStyle="1" w:styleId="rtejustify">
    <w:name w:val="rtejustify"/>
    <w:basedOn w:val="a"/>
    <w:rsid w:val="005536C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b">
    <w:name w:val="annotation reference"/>
    <w:basedOn w:val="a0"/>
    <w:uiPriority w:val="99"/>
    <w:semiHidden/>
    <w:unhideWhenUsed/>
    <w:rsid w:val="00C23C60"/>
    <w:rPr>
      <w:sz w:val="16"/>
      <w:szCs w:val="16"/>
    </w:rPr>
  </w:style>
  <w:style w:type="paragraph" w:styleId="ac">
    <w:name w:val="annotation text"/>
    <w:basedOn w:val="a"/>
    <w:link w:val="ad"/>
    <w:uiPriority w:val="99"/>
    <w:semiHidden/>
    <w:unhideWhenUsed/>
    <w:rsid w:val="00C23C60"/>
    <w:pPr>
      <w:spacing w:line="240" w:lineRule="auto"/>
    </w:pPr>
    <w:rPr>
      <w:sz w:val="20"/>
      <w:szCs w:val="20"/>
    </w:rPr>
  </w:style>
  <w:style w:type="character" w:customStyle="1" w:styleId="ad">
    <w:name w:val="Текст примечания Знак"/>
    <w:basedOn w:val="a0"/>
    <w:link w:val="ac"/>
    <w:uiPriority w:val="99"/>
    <w:semiHidden/>
    <w:rsid w:val="00C23C60"/>
    <w:rPr>
      <w:sz w:val="20"/>
      <w:szCs w:val="20"/>
    </w:rPr>
  </w:style>
  <w:style w:type="paragraph" w:styleId="ae">
    <w:name w:val="annotation subject"/>
    <w:basedOn w:val="ac"/>
    <w:next w:val="ac"/>
    <w:link w:val="af"/>
    <w:uiPriority w:val="99"/>
    <w:semiHidden/>
    <w:unhideWhenUsed/>
    <w:rsid w:val="00C23C60"/>
    <w:rPr>
      <w:b/>
      <w:bCs/>
    </w:rPr>
  </w:style>
  <w:style w:type="character" w:customStyle="1" w:styleId="af">
    <w:name w:val="Тема примечания Знак"/>
    <w:basedOn w:val="ad"/>
    <w:link w:val="ae"/>
    <w:uiPriority w:val="99"/>
    <w:semiHidden/>
    <w:rsid w:val="00C23C60"/>
    <w:rPr>
      <w:b/>
      <w:bCs/>
      <w:sz w:val="20"/>
      <w:szCs w:val="20"/>
    </w:rPr>
  </w:style>
  <w:style w:type="paragraph" w:styleId="af0">
    <w:name w:val="header"/>
    <w:basedOn w:val="a"/>
    <w:link w:val="af1"/>
    <w:uiPriority w:val="99"/>
    <w:unhideWhenUsed/>
    <w:rsid w:val="00233494"/>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233494"/>
  </w:style>
  <w:style w:type="paragraph" w:styleId="af2">
    <w:name w:val="footer"/>
    <w:basedOn w:val="a"/>
    <w:link w:val="af3"/>
    <w:uiPriority w:val="99"/>
    <w:unhideWhenUsed/>
    <w:rsid w:val="00233494"/>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233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6198">
      <w:bodyDiv w:val="1"/>
      <w:marLeft w:val="0"/>
      <w:marRight w:val="0"/>
      <w:marTop w:val="0"/>
      <w:marBottom w:val="0"/>
      <w:divBdr>
        <w:top w:val="none" w:sz="0" w:space="0" w:color="auto"/>
        <w:left w:val="none" w:sz="0" w:space="0" w:color="auto"/>
        <w:bottom w:val="none" w:sz="0" w:space="0" w:color="auto"/>
        <w:right w:val="none" w:sz="0" w:space="0" w:color="auto"/>
      </w:divBdr>
      <w:divsChild>
        <w:div w:id="955716609">
          <w:marLeft w:val="0"/>
          <w:marRight w:val="0"/>
          <w:marTop w:val="0"/>
          <w:marBottom w:val="0"/>
          <w:divBdr>
            <w:top w:val="none" w:sz="0" w:space="0" w:color="auto"/>
            <w:left w:val="none" w:sz="0" w:space="0" w:color="auto"/>
            <w:bottom w:val="none" w:sz="0" w:space="0" w:color="auto"/>
            <w:right w:val="none" w:sz="0" w:space="0" w:color="auto"/>
          </w:divBdr>
          <w:divsChild>
            <w:div w:id="1562061268">
              <w:marLeft w:val="0"/>
              <w:marRight w:val="0"/>
              <w:marTop w:val="0"/>
              <w:marBottom w:val="0"/>
              <w:divBdr>
                <w:top w:val="none" w:sz="0" w:space="0" w:color="auto"/>
                <w:left w:val="none" w:sz="0" w:space="0" w:color="auto"/>
                <w:bottom w:val="none" w:sz="0" w:space="0" w:color="auto"/>
                <w:right w:val="none" w:sz="0" w:space="0" w:color="auto"/>
              </w:divBdr>
              <w:divsChild>
                <w:div w:id="1392117803">
                  <w:marLeft w:val="0"/>
                  <w:marRight w:val="0"/>
                  <w:marTop w:val="0"/>
                  <w:marBottom w:val="0"/>
                  <w:divBdr>
                    <w:top w:val="none" w:sz="0" w:space="0" w:color="auto"/>
                    <w:left w:val="none" w:sz="0" w:space="0" w:color="auto"/>
                    <w:bottom w:val="none" w:sz="0" w:space="0" w:color="auto"/>
                    <w:right w:val="none" w:sz="0" w:space="0" w:color="auto"/>
                  </w:divBdr>
                  <w:divsChild>
                    <w:div w:id="171908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43557">
      <w:bodyDiv w:val="1"/>
      <w:marLeft w:val="0"/>
      <w:marRight w:val="0"/>
      <w:marTop w:val="0"/>
      <w:marBottom w:val="0"/>
      <w:divBdr>
        <w:top w:val="none" w:sz="0" w:space="0" w:color="auto"/>
        <w:left w:val="none" w:sz="0" w:space="0" w:color="auto"/>
        <w:bottom w:val="none" w:sz="0" w:space="0" w:color="auto"/>
        <w:right w:val="none" w:sz="0" w:space="0" w:color="auto"/>
      </w:divBdr>
      <w:divsChild>
        <w:div w:id="1903715752">
          <w:marLeft w:val="0"/>
          <w:marRight w:val="0"/>
          <w:marTop w:val="0"/>
          <w:marBottom w:val="0"/>
          <w:divBdr>
            <w:top w:val="none" w:sz="0" w:space="0" w:color="auto"/>
            <w:left w:val="none" w:sz="0" w:space="0" w:color="auto"/>
            <w:bottom w:val="none" w:sz="0" w:space="0" w:color="auto"/>
            <w:right w:val="none" w:sz="0" w:space="0" w:color="auto"/>
          </w:divBdr>
          <w:divsChild>
            <w:div w:id="1124274737">
              <w:marLeft w:val="0"/>
              <w:marRight w:val="0"/>
              <w:marTop w:val="0"/>
              <w:marBottom w:val="0"/>
              <w:divBdr>
                <w:top w:val="none" w:sz="0" w:space="0" w:color="auto"/>
                <w:left w:val="none" w:sz="0" w:space="0" w:color="auto"/>
                <w:bottom w:val="none" w:sz="0" w:space="0" w:color="auto"/>
                <w:right w:val="none" w:sz="0" w:space="0" w:color="auto"/>
              </w:divBdr>
              <w:divsChild>
                <w:div w:id="931163282">
                  <w:marLeft w:val="0"/>
                  <w:marRight w:val="0"/>
                  <w:marTop w:val="0"/>
                  <w:marBottom w:val="0"/>
                  <w:divBdr>
                    <w:top w:val="none" w:sz="0" w:space="0" w:color="auto"/>
                    <w:left w:val="none" w:sz="0" w:space="0" w:color="auto"/>
                    <w:bottom w:val="none" w:sz="0" w:space="0" w:color="auto"/>
                    <w:right w:val="none" w:sz="0" w:space="0" w:color="auto"/>
                  </w:divBdr>
                  <w:divsChild>
                    <w:div w:id="55837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18522">
      <w:bodyDiv w:val="1"/>
      <w:marLeft w:val="0"/>
      <w:marRight w:val="0"/>
      <w:marTop w:val="0"/>
      <w:marBottom w:val="0"/>
      <w:divBdr>
        <w:top w:val="none" w:sz="0" w:space="0" w:color="auto"/>
        <w:left w:val="none" w:sz="0" w:space="0" w:color="auto"/>
        <w:bottom w:val="none" w:sz="0" w:space="0" w:color="auto"/>
        <w:right w:val="none" w:sz="0" w:space="0" w:color="auto"/>
      </w:divBdr>
      <w:divsChild>
        <w:div w:id="971593714">
          <w:marLeft w:val="0"/>
          <w:marRight w:val="0"/>
          <w:marTop w:val="0"/>
          <w:marBottom w:val="0"/>
          <w:divBdr>
            <w:top w:val="none" w:sz="0" w:space="0" w:color="auto"/>
            <w:left w:val="none" w:sz="0" w:space="0" w:color="auto"/>
            <w:bottom w:val="none" w:sz="0" w:space="0" w:color="auto"/>
            <w:right w:val="none" w:sz="0" w:space="0" w:color="auto"/>
          </w:divBdr>
          <w:divsChild>
            <w:div w:id="2140604101">
              <w:marLeft w:val="0"/>
              <w:marRight w:val="0"/>
              <w:marTop w:val="0"/>
              <w:marBottom w:val="0"/>
              <w:divBdr>
                <w:top w:val="none" w:sz="0" w:space="0" w:color="auto"/>
                <w:left w:val="none" w:sz="0" w:space="0" w:color="auto"/>
                <w:bottom w:val="none" w:sz="0" w:space="0" w:color="auto"/>
                <w:right w:val="none" w:sz="0" w:space="0" w:color="auto"/>
              </w:divBdr>
              <w:divsChild>
                <w:div w:id="791248017">
                  <w:marLeft w:val="0"/>
                  <w:marRight w:val="0"/>
                  <w:marTop w:val="0"/>
                  <w:marBottom w:val="0"/>
                  <w:divBdr>
                    <w:top w:val="none" w:sz="0" w:space="0" w:color="auto"/>
                    <w:left w:val="none" w:sz="0" w:space="0" w:color="auto"/>
                    <w:bottom w:val="none" w:sz="0" w:space="0" w:color="auto"/>
                    <w:right w:val="none" w:sz="0" w:space="0" w:color="auto"/>
                  </w:divBdr>
                  <w:divsChild>
                    <w:div w:id="185024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548142">
      <w:bodyDiv w:val="1"/>
      <w:marLeft w:val="0"/>
      <w:marRight w:val="0"/>
      <w:marTop w:val="0"/>
      <w:marBottom w:val="0"/>
      <w:divBdr>
        <w:top w:val="none" w:sz="0" w:space="0" w:color="auto"/>
        <w:left w:val="none" w:sz="0" w:space="0" w:color="auto"/>
        <w:bottom w:val="none" w:sz="0" w:space="0" w:color="auto"/>
        <w:right w:val="none" w:sz="0" w:space="0" w:color="auto"/>
      </w:divBdr>
      <w:divsChild>
        <w:div w:id="495846704">
          <w:marLeft w:val="0"/>
          <w:marRight w:val="0"/>
          <w:marTop w:val="0"/>
          <w:marBottom w:val="0"/>
          <w:divBdr>
            <w:top w:val="none" w:sz="0" w:space="0" w:color="auto"/>
            <w:left w:val="none" w:sz="0" w:space="0" w:color="auto"/>
            <w:bottom w:val="none" w:sz="0" w:space="0" w:color="auto"/>
            <w:right w:val="none" w:sz="0" w:space="0" w:color="auto"/>
          </w:divBdr>
          <w:divsChild>
            <w:div w:id="409693546">
              <w:marLeft w:val="0"/>
              <w:marRight w:val="0"/>
              <w:marTop w:val="0"/>
              <w:marBottom w:val="0"/>
              <w:divBdr>
                <w:top w:val="none" w:sz="0" w:space="0" w:color="auto"/>
                <w:left w:val="none" w:sz="0" w:space="0" w:color="auto"/>
                <w:bottom w:val="none" w:sz="0" w:space="0" w:color="auto"/>
                <w:right w:val="none" w:sz="0" w:space="0" w:color="auto"/>
              </w:divBdr>
              <w:divsChild>
                <w:div w:id="996762465">
                  <w:marLeft w:val="0"/>
                  <w:marRight w:val="0"/>
                  <w:marTop w:val="0"/>
                  <w:marBottom w:val="0"/>
                  <w:divBdr>
                    <w:top w:val="none" w:sz="0" w:space="0" w:color="auto"/>
                    <w:left w:val="none" w:sz="0" w:space="0" w:color="auto"/>
                    <w:bottom w:val="none" w:sz="0" w:space="0" w:color="auto"/>
                    <w:right w:val="none" w:sz="0" w:space="0" w:color="auto"/>
                  </w:divBdr>
                  <w:divsChild>
                    <w:div w:id="179328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914353">
      <w:bodyDiv w:val="1"/>
      <w:marLeft w:val="0"/>
      <w:marRight w:val="0"/>
      <w:marTop w:val="0"/>
      <w:marBottom w:val="0"/>
      <w:divBdr>
        <w:top w:val="none" w:sz="0" w:space="0" w:color="auto"/>
        <w:left w:val="none" w:sz="0" w:space="0" w:color="auto"/>
        <w:bottom w:val="none" w:sz="0" w:space="0" w:color="auto"/>
        <w:right w:val="none" w:sz="0" w:space="0" w:color="auto"/>
      </w:divBdr>
    </w:div>
    <w:div w:id="329410243">
      <w:bodyDiv w:val="1"/>
      <w:marLeft w:val="0"/>
      <w:marRight w:val="0"/>
      <w:marTop w:val="0"/>
      <w:marBottom w:val="0"/>
      <w:divBdr>
        <w:top w:val="none" w:sz="0" w:space="0" w:color="auto"/>
        <w:left w:val="none" w:sz="0" w:space="0" w:color="auto"/>
        <w:bottom w:val="none" w:sz="0" w:space="0" w:color="auto"/>
        <w:right w:val="none" w:sz="0" w:space="0" w:color="auto"/>
      </w:divBdr>
    </w:div>
    <w:div w:id="405029803">
      <w:bodyDiv w:val="1"/>
      <w:marLeft w:val="0"/>
      <w:marRight w:val="0"/>
      <w:marTop w:val="0"/>
      <w:marBottom w:val="0"/>
      <w:divBdr>
        <w:top w:val="none" w:sz="0" w:space="0" w:color="auto"/>
        <w:left w:val="none" w:sz="0" w:space="0" w:color="auto"/>
        <w:bottom w:val="none" w:sz="0" w:space="0" w:color="auto"/>
        <w:right w:val="none" w:sz="0" w:space="0" w:color="auto"/>
      </w:divBdr>
    </w:div>
    <w:div w:id="487478468">
      <w:bodyDiv w:val="1"/>
      <w:marLeft w:val="0"/>
      <w:marRight w:val="0"/>
      <w:marTop w:val="0"/>
      <w:marBottom w:val="0"/>
      <w:divBdr>
        <w:top w:val="none" w:sz="0" w:space="0" w:color="auto"/>
        <w:left w:val="none" w:sz="0" w:space="0" w:color="auto"/>
        <w:bottom w:val="none" w:sz="0" w:space="0" w:color="auto"/>
        <w:right w:val="none" w:sz="0" w:space="0" w:color="auto"/>
      </w:divBdr>
      <w:divsChild>
        <w:div w:id="579023756">
          <w:marLeft w:val="0"/>
          <w:marRight w:val="0"/>
          <w:marTop w:val="0"/>
          <w:marBottom w:val="0"/>
          <w:divBdr>
            <w:top w:val="none" w:sz="0" w:space="0" w:color="auto"/>
            <w:left w:val="none" w:sz="0" w:space="0" w:color="auto"/>
            <w:bottom w:val="none" w:sz="0" w:space="0" w:color="auto"/>
            <w:right w:val="none" w:sz="0" w:space="0" w:color="auto"/>
          </w:divBdr>
          <w:divsChild>
            <w:div w:id="2035425133">
              <w:marLeft w:val="0"/>
              <w:marRight w:val="0"/>
              <w:marTop w:val="0"/>
              <w:marBottom w:val="0"/>
              <w:divBdr>
                <w:top w:val="none" w:sz="0" w:space="0" w:color="auto"/>
                <w:left w:val="none" w:sz="0" w:space="0" w:color="auto"/>
                <w:bottom w:val="none" w:sz="0" w:space="0" w:color="auto"/>
                <w:right w:val="none" w:sz="0" w:space="0" w:color="auto"/>
              </w:divBdr>
              <w:divsChild>
                <w:div w:id="282079082">
                  <w:marLeft w:val="0"/>
                  <w:marRight w:val="0"/>
                  <w:marTop w:val="0"/>
                  <w:marBottom w:val="0"/>
                  <w:divBdr>
                    <w:top w:val="none" w:sz="0" w:space="0" w:color="auto"/>
                    <w:left w:val="none" w:sz="0" w:space="0" w:color="auto"/>
                    <w:bottom w:val="none" w:sz="0" w:space="0" w:color="auto"/>
                    <w:right w:val="none" w:sz="0" w:space="0" w:color="auto"/>
                  </w:divBdr>
                  <w:divsChild>
                    <w:div w:id="124826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060336">
      <w:bodyDiv w:val="1"/>
      <w:marLeft w:val="0"/>
      <w:marRight w:val="0"/>
      <w:marTop w:val="0"/>
      <w:marBottom w:val="0"/>
      <w:divBdr>
        <w:top w:val="none" w:sz="0" w:space="0" w:color="auto"/>
        <w:left w:val="none" w:sz="0" w:space="0" w:color="auto"/>
        <w:bottom w:val="none" w:sz="0" w:space="0" w:color="auto"/>
        <w:right w:val="none" w:sz="0" w:space="0" w:color="auto"/>
      </w:divBdr>
      <w:divsChild>
        <w:div w:id="1608125291">
          <w:marLeft w:val="75"/>
          <w:marRight w:val="75"/>
          <w:marTop w:val="0"/>
          <w:marBottom w:val="0"/>
          <w:divBdr>
            <w:top w:val="none" w:sz="0" w:space="0" w:color="auto"/>
            <w:left w:val="none" w:sz="0" w:space="0" w:color="auto"/>
            <w:bottom w:val="none" w:sz="0" w:space="0" w:color="auto"/>
            <w:right w:val="none" w:sz="0" w:space="0" w:color="auto"/>
          </w:divBdr>
          <w:divsChild>
            <w:div w:id="201065577">
              <w:marLeft w:val="75"/>
              <w:marRight w:val="75"/>
              <w:marTop w:val="0"/>
              <w:marBottom w:val="0"/>
              <w:divBdr>
                <w:top w:val="none" w:sz="0" w:space="0" w:color="auto"/>
                <w:left w:val="none" w:sz="0" w:space="0" w:color="auto"/>
                <w:bottom w:val="none" w:sz="0" w:space="0" w:color="auto"/>
                <w:right w:val="none" w:sz="0" w:space="0" w:color="auto"/>
              </w:divBdr>
            </w:div>
            <w:div w:id="1172143776">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 w:id="695615096">
      <w:bodyDiv w:val="1"/>
      <w:marLeft w:val="0"/>
      <w:marRight w:val="0"/>
      <w:marTop w:val="0"/>
      <w:marBottom w:val="0"/>
      <w:divBdr>
        <w:top w:val="none" w:sz="0" w:space="0" w:color="auto"/>
        <w:left w:val="none" w:sz="0" w:space="0" w:color="auto"/>
        <w:bottom w:val="none" w:sz="0" w:space="0" w:color="auto"/>
        <w:right w:val="none" w:sz="0" w:space="0" w:color="auto"/>
      </w:divBdr>
    </w:div>
    <w:div w:id="742726245">
      <w:bodyDiv w:val="1"/>
      <w:marLeft w:val="0"/>
      <w:marRight w:val="0"/>
      <w:marTop w:val="0"/>
      <w:marBottom w:val="0"/>
      <w:divBdr>
        <w:top w:val="none" w:sz="0" w:space="0" w:color="auto"/>
        <w:left w:val="none" w:sz="0" w:space="0" w:color="auto"/>
        <w:bottom w:val="none" w:sz="0" w:space="0" w:color="auto"/>
        <w:right w:val="none" w:sz="0" w:space="0" w:color="auto"/>
      </w:divBdr>
      <w:divsChild>
        <w:div w:id="352002628">
          <w:marLeft w:val="0"/>
          <w:marRight w:val="0"/>
          <w:marTop w:val="210"/>
          <w:marBottom w:val="45"/>
          <w:divBdr>
            <w:top w:val="none" w:sz="0" w:space="0" w:color="auto"/>
            <w:left w:val="none" w:sz="0" w:space="0" w:color="auto"/>
            <w:bottom w:val="none" w:sz="0" w:space="0" w:color="auto"/>
            <w:right w:val="none" w:sz="0" w:space="0" w:color="auto"/>
          </w:divBdr>
        </w:div>
      </w:divsChild>
    </w:div>
    <w:div w:id="830950144">
      <w:bodyDiv w:val="1"/>
      <w:marLeft w:val="0"/>
      <w:marRight w:val="0"/>
      <w:marTop w:val="0"/>
      <w:marBottom w:val="0"/>
      <w:divBdr>
        <w:top w:val="none" w:sz="0" w:space="0" w:color="auto"/>
        <w:left w:val="none" w:sz="0" w:space="0" w:color="auto"/>
        <w:bottom w:val="none" w:sz="0" w:space="0" w:color="auto"/>
        <w:right w:val="none" w:sz="0" w:space="0" w:color="auto"/>
      </w:divBdr>
      <w:divsChild>
        <w:div w:id="724596982">
          <w:marLeft w:val="0"/>
          <w:marRight w:val="0"/>
          <w:marTop w:val="0"/>
          <w:marBottom w:val="0"/>
          <w:divBdr>
            <w:top w:val="none" w:sz="0" w:space="0" w:color="auto"/>
            <w:left w:val="none" w:sz="0" w:space="0" w:color="auto"/>
            <w:bottom w:val="none" w:sz="0" w:space="0" w:color="auto"/>
            <w:right w:val="none" w:sz="0" w:space="0" w:color="auto"/>
          </w:divBdr>
          <w:divsChild>
            <w:div w:id="2063750311">
              <w:marLeft w:val="0"/>
              <w:marRight w:val="0"/>
              <w:marTop w:val="0"/>
              <w:marBottom w:val="0"/>
              <w:divBdr>
                <w:top w:val="none" w:sz="0" w:space="0" w:color="auto"/>
                <w:left w:val="none" w:sz="0" w:space="0" w:color="auto"/>
                <w:bottom w:val="none" w:sz="0" w:space="0" w:color="auto"/>
                <w:right w:val="none" w:sz="0" w:space="0" w:color="auto"/>
              </w:divBdr>
              <w:divsChild>
                <w:div w:id="1071929116">
                  <w:marLeft w:val="0"/>
                  <w:marRight w:val="0"/>
                  <w:marTop w:val="0"/>
                  <w:marBottom w:val="0"/>
                  <w:divBdr>
                    <w:top w:val="none" w:sz="0" w:space="0" w:color="auto"/>
                    <w:left w:val="none" w:sz="0" w:space="0" w:color="auto"/>
                    <w:bottom w:val="none" w:sz="0" w:space="0" w:color="auto"/>
                    <w:right w:val="none" w:sz="0" w:space="0" w:color="auto"/>
                  </w:divBdr>
                  <w:divsChild>
                    <w:div w:id="39914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4676566">
      <w:bodyDiv w:val="1"/>
      <w:marLeft w:val="0"/>
      <w:marRight w:val="0"/>
      <w:marTop w:val="0"/>
      <w:marBottom w:val="0"/>
      <w:divBdr>
        <w:top w:val="none" w:sz="0" w:space="0" w:color="auto"/>
        <w:left w:val="none" w:sz="0" w:space="0" w:color="auto"/>
        <w:bottom w:val="none" w:sz="0" w:space="0" w:color="auto"/>
        <w:right w:val="none" w:sz="0" w:space="0" w:color="auto"/>
      </w:divBdr>
      <w:divsChild>
        <w:div w:id="1880193601">
          <w:marLeft w:val="0"/>
          <w:marRight w:val="0"/>
          <w:marTop w:val="0"/>
          <w:marBottom w:val="0"/>
          <w:divBdr>
            <w:top w:val="none" w:sz="0" w:space="0" w:color="auto"/>
            <w:left w:val="single" w:sz="48" w:space="0" w:color="EFF2FC"/>
            <w:bottom w:val="none" w:sz="0" w:space="0" w:color="auto"/>
            <w:right w:val="none" w:sz="0" w:space="0" w:color="auto"/>
          </w:divBdr>
          <w:divsChild>
            <w:div w:id="1404185009">
              <w:marLeft w:val="250"/>
              <w:marRight w:val="250"/>
              <w:marTop w:val="250"/>
              <w:marBottom w:val="250"/>
              <w:divBdr>
                <w:top w:val="none" w:sz="0" w:space="0" w:color="auto"/>
                <w:left w:val="none" w:sz="0" w:space="0" w:color="auto"/>
                <w:bottom w:val="none" w:sz="0" w:space="0" w:color="auto"/>
                <w:right w:val="none" w:sz="0" w:space="0" w:color="auto"/>
              </w:divBdr>
            </w:div>
          </w:divsChild>
        </w:div>
      </w:divsChild>
    </w:div>
    <w:div w:id="985940934">
      <w:bodyDiv w:val="1"/>
      <w:marLeft w:val="0"/>
      <w:marRight w:val="0"/>
      <w:marTop w:val="0"/>
      <w:marBottom w:val="0"/>
      <w:divBdr>
        <w:top w:val="none" w:sz="0" w:space="0" w:color="auto"/>
        <w:left w:val="none" w:sz="0" w:space="0" w:color="auto"/>
        <w:bottom w:val="none" w:sz="0" w:space="0" w:color="auto"/>
        <w:right w:val="none" w:sz="0" w:space="0" w:color="auto"/>
      </w:divBdr>
      <w:divsChild>
        <w:div w:id="1857574139">
          <w:marLeft w:val="0"/>
          <w:marRight w:val="0"/>
          <w:marTop w:val="0"/>
          <w:marBottom w:val="0"/>
          <w:divBdr>
            <w:top w:val="single" w:sz="6" w:space="8" w:color="000000"/>
            <w:left w:val="single" w:sz="6" w:space="8" w:color="000000"/>
            <w:bottom w:val="single" w:sz="6" w:space="8" w:color="000000"/>
            <w:right w:val="single" w:sz="6" w:space="8" w:color="000000"/>
          </w:divBdr>
        </w:div>
      </w:divsChild>
    </w:div>
    <w:div w:id="1041514562">
      <w:bodyDiv w:val="1"/>
      <w:marLeft w:val="0"/>
      <w:marRight w:val="0"/>
      <w:marTop w:val="0"/>
      <w:marBottom w:val="0"/>
      <w:divBdr>
        <w:top w:val="none" w:sz="0" w:space="0" w:color="auto"/>
        <w:left w:val="none" w:sz="0" w:space="0" w:color="auto"/>
        <w:bottom w:val="none" w:sz="0" w:space="0" w:color="auto"/>
        <w:right w:val="none" w:sz="0" w:space="0" w:color="auto"/>
      </w:divBdr>
      <w:divsChild>
        <w:div w:id="467666576">
          <w:marLeft w:val="0"/>
          <w:marRight w:val="0"/>
          <w:marTop w:val="0"/>
          <w:marBottom w:val="0"/>
          <w:divBdr>
            <w:top w:val="none" w:sz="0" w:space="0" w:color="auto"/>
            <w:left w:val="none" w:sz="0" w:space="0" w:color="auto"/>
            <w:bottom w:val="none" w:sz="0" w:space="0" w:color="auto"/>
            <w:right w:val="none" w:sz="0" w:space="0" w:color="auto"/>
          </w:divBdr>
          <w:divsChild>
            <w:div w:id="2104954034">
              <w:marLeft w:val="0"/>
              <w:marRight w:val="0"/>
              <w:marTop w:val="0"/>
              <w:marBottom w:val="0"/>
              <w:divBdr>
                <w:top w:val="none" w:sz="0" w:space="0" w:color="auto"/>
                <w:left w:val="none" w:sz="0" w:space="0" w:color="auto"/>
                <w:bottom w:val="none" w:sz="0" w:space="0" w:color="auto"/>
                <w:right w:val="none" w:sz="0" w:space="0" w:color="auto"/>
              </w:divBdr>
              <w:divsChild>
                <w:div w:id="1392075002">
                  <w:marLeft w:val="0"/>
                  <w:marRight w:val="0"/>
                  <w:marTop w:val="0"/>
                  <w:marBottom w:val="0"/>
                  <w:divBdr>
                    <w:top w:val="none" w:sz="0" w:space="0" w:color="auto"/>
                    <w:left w:val="none" w:sz="0" w:space="0" w:color="auto"/>
                    <w:bottom w:val="none" w:sz="0" w:space="0" w:color="auto"/>
                    <w:right w:val="none" w:sz="0" w:space="0" w:color="auto"/>
                  </w:divBdr>
                  <w:divsChild>
                    <w:div w:id="18991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525085">
      <w:bodyDiv w:val="1"/>
      <w:marLeft w:val="0"/>
      <w:marRight w:val="0"/>
      <w:marTop w:val="0"/>
      <w:marBottom w:val="0"/>
      <w:divBdr>
        <w:top w:val="none" w:sz="0" w:space="0" w:color="auto"/>
        <w:left w:val="none" w:sz="0" w:space="0" w:color="auto"/>
        <w:bottom w:val="none" w:sz="0" w:space="0" w:color="auto"/>
        <w:right w:val="none" w:sz="0" w:space="0" w:color="auto"/>
      </w:divBdr>
      <w:divsChild>
        <w:div w:id="2107924568">
          <w:marLeft w:val="0"/>
          <w:marRight w:val="0"/>
          <w:marTop w:val="0"/>
          <w:marBottom w:val="0"/>
          <w:divBdr>
            <w:top w:val="none" w:sz="0" w:space="0" w:color="auto"/>
            <w:left w:val="none" w:sz="0" w:space="0" w:color="auto"/>
            <w:bottom w:val="none" w:sz="0" w:space="0" w:color="auto"/>
            <w:right w:val="none" w:sz="0" w:space="0" w:color="auto"/>
          </w:divBdr>
          <w:divsChild>
            <w:div w:id="1177185921">
              <w:marLeft w:val="0"/>
              <w:marRight w:val="0"/>
              <w:marTop w:val="0"/>
              <w:marBottom w:val="0"/>
              <w:divBdr>
                <w:top w:val="none" w:sz="0" w:space="0" w:color="auto"/>
                <w:left w:val="none" w:sz="0" w:space="0" w:color="auto"/>
                <w:bottom w:val="none" w:sz="0" w:space="0" w:color="auto"/>
                <w:right w:val="none" w:sz="0" w:space="0" w:color="auto"/>
              </w:divBdr>
              <w:divsChild>
                <w:div w:id="542792328">
                  <w:marLeft w:val="0"/>
                  <w:marRight w:val="0"/>
                  <w:marTop w:val="0"/>
                  <w:marBottom w:val="0"/>
                  <w:divBdr>
                    <w:top w:val="none" w:sz="0" w:space="0" w:color="auto"/>
                    <w:left w:val="none" w:sz="0" w:space="0" w:color="auto"/>
                    <w:bottom w:val="none" w:sz="0" w:space="0" w:color="auto"/>
                    <w:right w:val="none" w:sz="0" w:space="0" w:color="auto"/>
                  </w:divBdr>
                  <w:divsChild>
                    <w:div w:id="46577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445862">
      <w:bodyDiv w:val="1"/>
      <w:marLeft w:val="0"/>
      <w:marRight w:val="0"/>
      <w:marTop w:val="0"/>
      <w:marBottom w:val="0"/>
      <w:divBdr>
        <w:top w:val="none" w:sz="0" w:space="0" w:color="auto"/>
        <w:left w:val="none" w:sz="0" w:space="0" w:color="auto"/>
        <w:bottom w:val="none" w:sz="0" w:space="0" w:color="auto"/>
        <w:right w:val="none" w:sz="0" w:space="0" w:color="auto"/>
      </w:divBdr>
      <w:divsChild>
        <w:div w:id="1358194720">
          <w:marLeft w:val="0"/>
          <w:marRight w:val="0"/>
          <w:marTop w:val="0"/>
          <w:marBottom w:val="0"/>
          <w:divBdr>
            <w:top w:val="none" w:sz="0" w:space="0" w:color="auto"/>
            <w:left w:val="none" w:sz="0" w:space="0" w:color="auto"/>
            <w:bottom w:val="none" w:sz="0" w:space="0" w:color="auto"/>
            <w:right w:val="none" w:sz="0" w:space="0" w:color="auto"/>
          </w:divBdr>
          <w:divsChild>
            <w:div w:id="492528959">
              <w:marLeft w:val="0"/>
              <w:marRight w:val="0"/>
              <w:marTop w:val="0"/>
              <w:marBottom w:val="0"/>
              <w:divBdr>
                <w:top w:val="none" w:sz="0" w:space="0" w:color="auto"/>
                <w:left w:val="none" w:sz="0" w:space="0" w:color="auto"/>
                <w:bottom w:val="none" w:sz="0" w:space="0" w:color="auto"/>
                <w:right w:val="none" w:sz="0" w:space="0" w:color="auto"/>
              </w:divBdr>
              <w:divsChild>
                <w:div w:id="1038628999">
                  <w:marLeft w:val="0"/>
                  <w:marRight w:val="0"/>
                  <w:marTop w:val="0"/>
                  <w:marBottom w:val="0"/>
                  <w:divBdr>
                    <w:top w:val="none" w:sz="0" w:space="0" w:color="auto"/>
                    <w:left w:val="none" w:sz="0" w:space="0" w:color="auto"/>
                    <w:bottom w:val="none" w:sz="0" w:space="0" w:color="auto"/>
                    <w:right w:val="none" w:sz="0" w:space="0" w:color="auto"/>
                  </w:divBdr>
                  <w:divsChild>
                    <w:div w:id="173420769">
                      <w:marLeft w:val="0"/>
                      <w:marRight w:val="0"/>
                      <w:marTop w:val="0"/>
                      <w:marBottom w:val="192"/>
                      <w:divBdr>
                        <w:top w:val="none" w:sz="0" w:space="0" w:color="auto"/>
                        <w:left w:val="none" w:sz="0" w:space="0" w:color="auto"/>
                        <w:bottom w:val="none" w:sz="0" w:space="0" w:color="auto"/>
                        <w:right w:val="none" w:sz="0" w:space="0" w:color="auto"/>
                      </w:divBdr>
                      <w:divsChild>
                        <w:div w:id="134358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5692656">
      <w:bodyDiv w:val="1"/>
      <w:marLeft w:val="0"/>
      <w:marRight w:val="0"/>
      <w:marTop w:val="0"/>
      <w:marBottom w:val="0"/>
      <w:divBdr>
        <w:top w:val="none" w:sz="0" w:space="0" w:color="auto"/>
        <w:left w:val="none" w:sz="0" w:space="0" w:color="auto"/>
        <w:bottom w:val="none" w:sz="0" w:space="0" w:color="auto"/>
        <w:right w:val="none" w:sz="0" w:space="0" w:color="auto"/>
      </w:divBdr>
    </w:div>
    <w:div w:id="1374959016">
      <w:bodyDiv w:val="1"/>
      <w:marLeft w:val="0"/>
      <w:marRight w:val="0"/>
      <w:marTop w:val="0"/>
      <w:marBottom w:val="0"/>
      <w:divBdr>
        <w:top w:val="none" w:sz="0" w:space="0" w:color="auto"/>
        <w:left w:val="none" w:sz="0" w:space="0" w:color="auto"/>
        <w:bottom w:val="none" w:sz="0" w:space="0" w:color="auto"/>
        <w:right w:val="none" w:sz="0" w:space="0" w:color="auto"/>
      </w:divBdr>
    </w:div>
    <w:div w:id="1451897937">
      <w:bodyDiv w:val="1"/>
      <w:marLeft w:val="0"/>
      <w:marRight w:val="0"/>
      <w:marTop w:val="0"/>
      <w:marBottom w:val="0"/>
      <w:divBdr>
        <w:top w:val="none" w:sz="0" w:space="0" w:color="auto"/>
        <w:left w:val="none" w:sz="0" w:space="0" w:color="auto"/>
        <w:bottom w:val="none" w:sz="0" w:space="0" w:color="auto"/>
        <w:right w:val="none" w:sz="0" w:space="0" w:color="auto"/>
      </w:divBdr>
    </w:div>
    <w:div w:id="1606158429">
      <w:bodyDiv w:val="1"/>
      <w:marLeft w:val="0"/>
      <w:marRight w:val="0"/>
      <w:marTop w:val="0"/>
      <w:marBottom w:val="0"/>
      <w:divBdr>
        <w:top w:val="none" w:sz="0" w:space="0" w:color="auto"/>
        <w:left w:val="none" w:sz="0" w:space="0" w:color="auto"/>
        <w:bottom w:val="none" w:sz="0" w:space="0" w:color="auto"/>
        <w:right w:val="none" w:sz="0" w:space="0" w:color="auto"/>
      </w:divBdr>
      <w:divsChild>
        <w:div w:id="1437479952">
          <w:marLeft w:val="0"/>
          <w:marRight w:val="0"/>
          <w:marTop w:val="0"/>
          <w:marBottom w:val="0"/>
          <w:divBdr>
            <w:top w:val="none" w:sz="0" w:space="0" w:color="auto"/>
            <w:left w:val="none" w:sz="0" w:space="0" w:color="auto"/>
            <w:bottom w:val="none" w:sz="0" w:space="0" w:color="auto"/>
            <w:right w:val="none" w:sz="0" w:space="0" w:color="auto"/>
          </w:divBdr>
          <w:divsChild>
            <w:div w:id="860045699">
              <w:marLeft w:val="0"/>
              <w:marRight w:val="0"/>
              <w:marTop w:val="0"/>
              <w:marBottom w:val="376"/>
              <w:divBdr>
                <w:top w:val="single" w:sz="4" w:space="0" w:color="EDEDED"/>
                <w:left w:val="none" w:sz="0" w:space="0" w:color="auto"/>
                <w:bottom w:val="single" w:sz="4" w:space="0" w:color="EDEDED"/>
                <w:right w:val="none" w:sz="0" w:space="0" w:color="auto"/>
              </w:divBdr>
              <w:divsChild>
                <w:div w:id="554047100">
                  <w:marLeft w:val="0"/>
                  <w:marRight w:val="0"/>
                  <w:marTop w:val="0"/>
                  <w:marBottom w:val="0"/>
                  <w:divBdr>
                    <w:top w:val="none" w:sz="0" w:space="0" w:color="auto"/>
                    <w:left w:val="none" w:sz="0" w:space="0" w:color="auto"/>
                    <w:bottom w:val="none" w:sz="0" w:space="0" w:color="auto"/>
                    <w:right w:val="none" w:sz="0" w:space="0" w:color="auto"/>
                  </w:divBdr>
                  <w:divsChild>
                    <w:div w:id="839782438">
                      <w:marLeft w:val="0"/>
                      <w:marRight w:val="0"/>
                      <w:marTop w:val="0"/>
                      <w:marBottom w:val="0"/>
                      <w:divBdr>
                        <w:top w:val="none" w:sz="0" w:space="0" w:color="auto"/>
                        <w:left w:val="none" w:sz="0" w:space="0" w:color="auto"/>
                        <w:bottom w:val="none" w:sz="0" w:space="0" w:color="auto"/>
                        <w:right w:val="none" w:sz="0" w:space="0" w:color="auto"/>
                      </w:divBdr>
                      <w:divsChild>
                        <w:div w:id="2046055237">
                          <w:marLeft w:val="0"/>
                          <w:marRight w:val="0"/>
                          <w:marTop w:val="0"/>
                          <w:marBottom w:val="0"/>
                          <w:divBdr>
                            <w:top w:val="none" w:sz="0" w:space="0" w:color="auto"/>
                            <w:left w:val="none" w:sz="0" w:space="0" w:color="auto"/>
                            <w:bottom w:val="none" w:sz="0" w:space="0" w:color="auto"/>
                            <w:right w:val="none" w:sz="0" w:space="0" w:color="auto"/>
                          </w:divBdr>
                          <w:divsChild>
                            <w:div w:id="60407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995816">
      <w:bodyDiv w:val="1"/>
      <w:marLeft w:val="0"/>
      <w:marRight w:val="0"/>
      <w:marTop w:val="0"/>
      <w:marBottom w:val="0"/>
      <w:divBdr>
        <w:top w:val="none" w:sz="0" w:space="0" w:color="auto"/>
        <w:left w:val="none" w:sz="0" w:space="0" w:color="auto"/>
        <w:bottom w:val="none" w:sz="0" w:space="0" w:color="auto"/>
        <w:right w:val="none" w:sz="0" w:space="0" w:color="auto"/>
      </w:divBdr>
    </w:div>
    <w:div w:id="1805583593">
      <w:bodyDiv w:val="1"/>
      <w:marLeft w:val="0"/>
      <w:marRight w:val="0"/>
      <w:marTop w:val="0"/>
      <w:marBottom w:val="0"/>
      <w:divBdr>
        <w:top w:val="none" w:sz="0" w:space="0" w:color="auto"/>
        <w:left w:val="none" w:sz="0" w:space="0" w:color="auto"/>
        <w:bottom w:val="none" w:sz="0" w:space="0" w:color="auto"/>
        <w:right w:val="none" w:sz="0" w:space="0" w:color="auto"/>
      </w:divBdr>
      <w:divsChild>
        <w:div w:id="1967155914">
          <w:marLeft w:val="0"/>
          <w:marRight w:val="0"/>
          <w:marTop w:val="0"/>
          <w:marBottom w:val="0"/>
          <w:divBdr>
            <w:top w:val="none" w:sz="0" w:space="0" w:color="auto"/>
            <w:left w:val="none" w:sz="0" w:space="0" w:color="auto"/>
            <w:bottom w:val="none" w:sz="0" w:space="0" w:color="auto"/>
            <w:right w:val="none" w:sz="0" w:space="0" w:color="auto"/>
          </w:divBdr>
          <w:divsChild>
            <w:div w:id="1552884391">
              <w:marLeft w:val="0"/>
              <w:marRight w:val="0"/>
              <w:marTop w:val="0"/>
              <w:marBottom w:val="0"/>
              <w:divBdr>
                <w:top w:val="none" w:sz="0" w:space="0" w:color="auto"/>
                <w:left w:val="none" w:sz="0" w:space="0" w:color="auto"/>
                <w:bottom w:val="none" w:sz="0" w:space="0" w:color="auto"/>
                <w:right w:val="none" w:sz="0" w:space="0" w:color="auto"/>
              </w:divBdr>
              <w:divsChild>
                <w:div w:id="260187645">
                  <w:marLeft w:val="0"/>
                  <w:marRight w:val="0"/>
                  <w:marTop w:val="0"/>
                  <w:marBottom w:val="0"/>
                  <w:divBdr>
                    <w:top w:val="none" w:sz="0" w:space="0" w:color="auto"/>
                    <w:left w:val="none" w:sz="0" w:space="0" w:color="auto"/>
                    <w:bottom w:val="none" w:sz="0" w:space="0" w:color="auto"/>
                    <w:right w:val="none" w:sz="0" w:space="0" w:color="auto"/>
                  </w:divBdr>
                  <w:divsChild>
                    <w:div w:id="182638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039469">
      <w:bodyDiv w:val="1"/>
      <w:marLeft w:val="0"/>
      <w:marRight w:val="0"/>
      <w:marTop w:val="0"/>
      <w:marBottom w:val="0"/>
      <w:divBdr>
        <w:top w:val="none" w:sz="0" w:space="0" w:color="auto"/>
        <w:left w:val="none" w:sz="0" w:space="0" w:color="auto"/>
        <w:bottom w:val="none" w:sz="0" w:space="0" w:color="auto"/>
        <w:right w:val="none" w:sz="0" w:space="0" w:color="auto"/>
      </w:divBdr>
      <w:divsChild>
        <w:div w:id="808746253">
          <w:marLeft w:val="0"/>
          <w:marRight w:val="0"/>
          <w:marTop w:val="0"/>
          <w:marBottom w:val="0"/>
          <w:divBdr>
            <w:top w:val="none" w:sz="0" w:space="0" w:color="auto"/>
            <w:left w:val="none" w:sz="0" w:space="0" w:color="auto"/>
            <w:bottom w:val="none" w:sz="0" w:space="0" w:color="auto"/>
            <w:right w:val="none" w:sz="0" w:space="0" w:color="auto"/>
          </w:divBdr>
          <w:divsChild>
            <w:div w:id="1967462660">
              <w:marLeft w:val="0"/>
              <w:marRight w:val="0"/>
              <w:marTop w:val="0"/>
              <w:marBottom w:val="0"/>
              <w:divBdr>
                <w:top w:val="none" w:sz="0" w:space="0" w:color="auto"/>
                <w:left w:val="none" w:sz="0" w:space="0" w:color="auto"/>
                <w:bottom w:val="none" w:sz="0" w:space="0" w:color="auto"/>
                <w:right w:val="none" w:sz="0" w:space="0" w:color="auto"/>
              </w:divBdr>
              <w:divsChild>
                <w:div w:id="2065715088">
                  <w:marLeft w:val="0"/>
                  <w:marRight w:val="0"/>
                  <w:marTop w:val="0"/>
                  <w:marBottom w:val="0"/>
                  <w:divBdr>
                    <w:top w:val="none" w:sz="0" w:space="0" w:color="auto"/>
                    <w:left w:val="none" w:sz="0" w:space="0" w:color="auto"/>
                    <w:bottom w:val="none" w:sz="0" w:space="0" w:color="auto"/>
                    <w:right w:val="none" w:sz="0" w:space="0" w:color="auto"/>
                  </w:divBdr>
                  <w:divsChild>
                    <w:div w:id="1272781986">
                      <w:marLeft w:val="0"/>
                      <w:marRight w:val="0"/>
                      <w:marTop w:val="0"/>
                      <w:marBottom w:val="0"/>
                      <w:divBdr>
                        <w:top w:val="none" w:sz="0" w:space="0" w:color="auto"/>
                        <w:left w:val="none" w:sz="0" w:space="0" w:color="auto"/>
                        <w:bottom w:val="none" w:sz="0" w:space="0" w:color="auto"/>
                        <w:right w:val="none" w:sz="0" w:space="0" w:color="auto"/>
                      </w:divBdr>
                      <w:divsChild>
                        <w:div w:id="27579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kb-10.com/index.php?pid=1004" TargetMode="External"/><Relationship Id="rId13" Type="http://schemas.openxmlformats.org/officeDocument/2006/relationships/hyperlink" Target="http://mkb-10.com/index.php?pid=1055" TargetMode="External"/><Relationship Id="rId18" Type="http://schemas.openxmlformats.org/officeDocument/2006/relationships/hyperlink" Target="http://mkb-10.com/index.php?pid=1168" TargetMode="External"/><Relationship Id="rId26" Type="http://schemas.openxmlformats.org/officeDocument/2006/relationships/hyperlink" Target="http://link.springer.com/journal/120" TargetMode="External"/><Relationship Id="rId3" Type="http://schemas.openxmlformats.org/officeDocument/2006/relationships/styles" Target="styles.xml"/><Relationship Id="rId21" Type="http://schemas.openxmlformats.org/officeDocument/2006/relationships/hyperlink" Target="http://mkb-10.com/index.php?pid=1225" TargetMode="External"/><Relationship Id="rId7" Type="http://schemas.openxmlformats.org/officeDocument/2006/relationships/endnotes" Target="endnotes.xml"/><Relationship Id="rId12" Type="http://schemas.openxmlformats.org/officeDocument/2006/relationships/hyperlink" Target="http://mkb-10.com/index.php?pid=1038" TargetMode="External"/><Relationship Id="rId17" Type="http://schemas.openxmlformats.org/officeDocument/2006/relationships/hyperlink" Target="http://mkb-10.com/index.php?pid=1128" TargetMode="External"/><Relationship Id="rId25" Type="http://schemas.openxmlformats.org/officeDocument/2006/relationships/hyperlink" Target="http://mkb-10.com/index.php?pid=1346" TargetMode="External"/><Relationship Id="rId2" Type="http://schemas.openxmlformats.org/officeDocument/2006/relationships/numbering" Target="numbering.xml"/><Relationship Id="rId16" Type="http://schemas.openxmlformats.org/officeDocument/2006/relationships/hyperlink" Target="http://mkb-10.com/index.php?pid=1123" TargetMode="External"/><Relationship Id="rId20" Type="http://schemas.openxmlformats.org/officeDocument/2006/relationships/hyperlink" Target="http://mkb-10.com/index.php?pid=121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kb-10.com/index.php?pid=1032" TargetMode="External"/><Relationship Id="rId24" Type="http://schemas.openxmlformats.org/officeDocument/2006/relationships/hyperlink" Target="http://mkb-10.com/index.php?pid=1297" TargetMode="External"/><Relationship Id="rId5" Type="http://schemas.openxmlformats.org/officeDocument/2006/relationships/webSettings" Target="webSettings.xml"/><Relationship Id="rId15" Type="http://schemas.openxmlformats.org/officeDocument/2006/relationships/hyperlink" Target="http://mkb-10.com/index.php?pid=1084" TargetMode="External"/><Relationship Id="rId23" Type="http://schemas.openxmlformats.org/officeDocument/2006/relationships/hyperlink" Target="http://mkb-10.com/index.php?pid=1277" TargetMode="External"/><Relationship Id="rId28" Type="http://schemas.openxmlformats.org/officeDocument/2006/relationships/footer" Target="footer1.xml"/><Relationship Id="rId10" Type="http://schemas.openxmlformats.org/officeDocument/2006/relationships/hyperlink" Target="http://mkb-10.com/index.php?pid=1027" TargetMode="External"/><Relationship Id="rId19" Type="http://schemas.openxmlformats.org/officeDocument/2006/relationships/hyperlink" Target="http://mkb-10.com/index.php?pid=1176" TargetMode="External"/><Relationship Id="rId4" Type="http://schemas.openxmlformats.org/officeDocument/2006/relationships/settings" Target="settings.xml"/><Relationship Id="rId9" Type="http://schemas.openxmlformats.org/officeDocument/2006/relationships/hyperlink" Target="http://mkb-10.com/index.php?pid=1015" TargetMode="External"/><Relationship Id="rId14" Type="http://schemas.openxmlformats.org/officeDocument/2006/relationships/hyperlink" Target="http://mkb-10.com/index.php?pid=1077" TargetMode="External"/><Relationship Id="rId22" Type="http://schemas.openxmlformats.org/officeDocument/2006/relationships/hyperlink" Target="http://mkb-10.com/index.php?pid=1238" TargetMode="External"/><Relationship Id="rId27" Type="http://schemas.openxmlformats.org/officeDocument/2006/relationships/hyperlink" Target="http://link.springer.com/journal/120/53/7/page/1"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9FD165-76C2-4119-A97C-1372D8823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6019</Words>
  <Characters>34314</Characters>
  <Application>Microsoft Office Word</Application>
  <DocSecurity>0</DocSecurity>
  <Lines>285</Lines>
  <Paragraphs>80</Paragraphs>
  <ScaleCrop>false</ScaleCrop>
  <HeadingPairs>
    <vt:vector size="6" baseType="variant">
      <vt:variant>
        <vt:lpstr>Название</vt:lpstr>
      </vt:variant>
      <vt:variant>
        <vt:i4>1</vt:i4>
      </vt:variant>
      <vt:variant>
        <vt:lpstr>Заголовки</vt:lpstr>
      </vt:variant>
      <vt:variant>
        <vt:i4>8</vt:i4>
      </vt:variant>
      <vt:variant>
        <vt:lpstr>Title</vt:lpstr>
      </vt:variant>
      <vt:variant>
        <vt:i4>1</vt:i4>
      </vt:variant>
    </vt:vector>
  </HeadingPairs>
  <TitlesOfParts>
    <vt:vector size="10" baseType="lpstr">
      <vt:lpstr/>
      <vt:lpstr>Гейниц А.В., Баум Р.Ф., Зарецкий А.М. Фотодинамическая терапия в лечебной практи</vt:lpstr>
      <vt:lpstr>Гельфонд М.Л., Арсеньев А.И., Барчук А.С. Фотодинамическая терапия с фотодитазин</vt:lpstr>
      <vt:lpstr>Гельфонд М.Л., Арсеньев А.И., Левченко Е.В. и др. Фотодинамическая терапия в ком</vt:lpstr>
      <vt:lpstr>Гюлов Х.Я., Важенин А.В., Шаназаров Н.А., Султанбутова С.А. Маршрутизация онколо</vt:lpstr>
      <vt:lpstr>Гюлов Х.Я., Шаназаров Н.А., Яйцев С.В. Фотодинамическая терапия как альтернативн</vt:lpstr>
      <vt:lpstr>Джибладзе Т.А. Применение лазерных технологий для диагностики и лечения заболева</vt:lpstr>
      <vt:lpstr>Шаназаров Н.А. Современное состояние флуоресцентной диагностики и фотодинамическ</vt:lpstr>
      <vt:lpstr>Шаназаров Н.А. Флуоресцентная диагностика и фотодинамическая терапия злокачестве</vt:lpstr>
      <vt:lpstr/>
    </vt:vector>
  </TitlesOfParts>
  <Company/>
  <LinksUpToDate>false</LinksUpToDate>
  <CharactersWithSpaces>40253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VUOI</dc:creator>
  <cp:lastModifiedBy>User</cp:lastModifiedBy>
  <cp:revision>5</cp:revision>
  <cp:lastPrinted>2016-06-08T07:27:00Z</cp:lastPrinted>
  <dcterms:created xsi:type="dcterms:W3CDTF">2016-06-08T06:16:00Z</dcterms:created>
  <dcterms:modified xsi:type="dcterms:W3CDTF">2016-06-08T07:29:00Z</dcterms:modified>
</cp:coreProperties>
</file>